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5CD42" w14:textId="4339E8C5" w:rsidR="004B77E0" w:rsidRPr="001A452F" w:rsidRDefault="00B8607D" w:rsidP="004B77E0">
      <w:pPr>
        <w:rPr>
          <w:rFonts w:ascii="Arial" w:hAnsi="Arial" w:cs="Arial"/>
          <w:sz w:val="24"/>
          <w:szCs w:val="24"/>
          <w:u w:val="single"/>
        </w:rPr>
      </w:pPr>
      <w:r w:rsidRPr="001A452F">
        <w:rPr>
          <w:rFonts w:ascii="Arial" w:hAnsi="Arial" w:cs="Arial"/>
          <w:sz w:val="24"/>
          <w:szCs w:val="24"/>
          <w:u w:val="single"/>
        </w:rPr>
        <w:t>MINUTES</w:t>
      </w:r>
      <w:r w:rsidR="004B77E0" w:rsidRPr="001A452F">
        <w:rPr>
          <w:rFonts w:ascii="Arial" w:hAnsi="Arial" w:cs="Arial"/>
          <w:sz w:val="24"/>
          <w:szCs w:val="24"/>
          <w:u w:val="single"/>
        </w:rPr>
        <w:t xml:space="preserve"> OF CROSS KEYS SURGERY </w:t>
      </w:r>
      <w:r w:rsidR="00E5318D" w:rsidRPr="001A452F">
        <w:rPr>
          <w:rFonts w:ascii="Arial" w:hAnsi="Arial" w:cs="Arial"/>
          <w:sz w:val="24"/>
          <w:szCs w:val="24"/>
          <w:u w:val="single"/>
        </w:rPr>
        <w:t>PATIENTS’</w:t>
      </w:r>
      <w:r w:rsidR="004B77E0" w:rsidRPr="001A452F">
        <w:rPr>
          <w:rFonts w:ascii="Arial" w:hAnsi="Arial" w:cs="Arial"/>
          <w:sz w:val="24"/>
          <w:szCs w:val="24"/>
          <w:u w:val="single"/>
        </w:rPr>
        <w:t xml:space="preserve"> PARTICIPATION GROUP (</w:t>
      </w:r>
      <w:r w:rsidRPr="001A452F">
        <w:rPr>
          <w:rFonts w:ascii="Arial" w:hAnsi="Arial" w:cs="Arial"/>
          <w:sz w:val="24"/>
          <w:szCs w:val="24"/>
          <w:u w:val="single"/>
        </w:rPr>
        <w:t xml:space="preserve">PPG) </w:t>
      </w:r>
      <w:r w:rsidR="004B77E0" w:rsidRPr="001A452F">
        <w:rPr>
          <w:rFonts w:ascii="Arial" w:hAnsi="Arial" w:cs="Arial"/>
          <w:sz w:val="24"/>
          <w:szCs w:val="24"/>
          <w:u w:val="single"/>
        </w:rPr>
        <w:t>MEETING H</w:t>
      </w:r>
      <w:r w:rsidR="003F1EC8" w:rsidRPr="001A452F">
        <w:rPr>
          <w:rFonts w:ascii="Arial" w:hAnsi="Arial" w:cs="Arial"/>
          <w:sz w:val="24"/>
          <w:szCs w:val="24"/>
          <w:u w:val="single"/>
        </w:rPr>
        <w:t>E</w:t>
      </w:r>
      <w:r w:rsidR="004B77E0" w:rsidRPr="001A452F">
        <w:rPr>
          <w:rFonts w:ascii="Arial" w:hAnsi="Arial" w:cs="Arial"/>
          <w:sz w:val="24"/>
          <w:szCs w:val="24"/>
          <w:u w:val="single"/>
        </w:rPr>
        <w:t xml:space="preserve">LD ON </w:t>
      </w:r>
      <w:r w:rsidR="007909B5" w:rsidRPr="001A452F">
        <w:rPr>
          <w:rFonts w:ascii="Arial" w:hAnsi="Arial" w:cs="Arial"/>
          <w:sz w:val="24"/>
          <w:szCs w:val="24"/>
          <w:u w:val="single"/>
        </w:rPr>
        <w:t>THURSDAY</w:t>
      </w:r>
      <w:r w:rsidR="00A14339" w:rsidRPr="001A452F">
        <w:rPr>
          <w:rFonts w:ascii="Arial" w:hAnsi="Arial" w:cs="Arial"/>
          <w:sz w:val="24"/>
          <w:szCs w:val="24"/>
          <w:u w:val="single"/>
        </w:rPr>
        <w:t xml:space="preserve"> </w:t>
      </w:r>
      <w:r w:rsidR="00A127C2" w:rsidRPr="001A452F">
        <w:rPr>
          <w:rFonts w:ascii="Arial" w:hAnsi="Arial" w:cs="Arial"/>
          <w:sz w:val="24"/>
          <w:szCs w:val="24"/>
          <w:u w:val="single"/>
        </w:rPr>
        <w:t>6</w:t>
      </w:r>
      <w:r w:rsidR="00880CC9" w:rsidRPr="001A452F">
        <w:rPr>
          <w:rFonts w:ascii="Arial" w:hAnsi="Arial" w:cs="Arial"/>
          <w:sz w:val="24"/>
          <w:szCs w:val="24"/>
          <w:u w:val="single"/>
        </w:rPr>
        <w:t xml:space="preserve"> </w:t>
      </w:r>
      <w:r w:rsidR="00804443" w:rsidRPr="001A452F">
        <w:rPr>
          <w:rFonts w:ascii="Arial" w:hAnsi="Arial" w:cs="Arial"/>
          <w:sz w:val="24"/>
          <w:szCs w:val="24"/>
          <w:u w:val="single"/>
        </w:rPr>
        <w:t>JU</w:t>
      </w:r>
      <w:r w:rsidR="00A127C2" w:rsidRPr="001A452F">
        <w:rPr>
          <w:rFonts w:ascii="Arial" w:hAnsi="Arial" w:cs="Arial"/>
          <w:sz w:val="24"/>
          <w:szCs w:val="24"/>
          <w:u w:val="single"/>
        </w:rPr>
        <w:t>NE</w:t>
      </w:r>
      <w:r w:rsidR="00F3000B" w:rsidRPr="001A452F">
        <w:rPr>
          <w:rFonts w:ascii="Arial" w:hAnsi="Arial" w:cs="Arial"/>
          <w:sz w:val="24"/>
          <w:szCs w:val="24"/>
          <w:u w:val="single"/>
        </w:rPr>
        <w:t xml:space="preserve"> </w:t>
      </w:r>
      <w:r w:rsidR="00C568D3" w:rsidRPr="001A452F">
        <w:rPr>
          <w:rFonts w:ascii="Arial" w:hAnsi="Arial" w:cs="Arial"/>
          <w:sz w:val="24"/>
          <w:szCs w:val="24"/>
          <w:u w:val="single"/>
        </w:rPr>
        <w:t>202</w:t>
      </w:r>
      <w:r w:rsidR="00804443" w:rsidRPr="001A452F">
        <w:rPr>
          <w:rFonts w:ascii="Arial" w:hAnsi="Arial" w:cs="Arial"/>
          <w:sz w:val="24"/>
          <w:szCs w:val="24"/>
          <w:u w:val="single"/>
        </w:rPr>
        <w:t>4</w:t>
      </w:r>
      <w:r w:rsidR="00D749D5" w:rsidRPr="001A452F">
        <w:rPr>
          <w:rFonts w:ascii="Arial" w:hAnsi="Arial" w:cs="Arial"/>
          <w:sz w:val="24"/>
          <w:szCs w:val="24"/>
          <w:u w:val="single"/>
        </w:rPr>
        <w:t xml:space="preserve"> AT </w:t>
      </w:r>
      <w:r w:rsidR="00880CC9" w:rsidRPr="001A452F">
        <w:rPr>
          <w:rFonts w:ascii="Arial" w:hAnsi="Arial" w:cs="Arial"/>
          <w:sz w:val="24"/>
          <w:szCs w:val="24"/>
          <w:u w:val="single"/>
        </w:rPr>
        <w:t>1</w:t>
      </w:r>
      <w:r w:rsidR="00804443" w:rsidRPr="001A452F">
        <w:rPr>
          <w:rFonts w:ascii="Arial" w:hAnsi="Arial" w:cs="Arial"/>
          <w:sz w:val="24"/>
          <w:szCs w:val="24"/>
          <w:u w:val="single"/>
        </w:rPr>
        <w:t>200 NOON</w:t>
      </w:r>
      <w:r w:rsidR="00D749D5" w:rsidRPr="001A452F">
        <w:rPr>
          <w:rFonts w:ascii="Arial" w:hAnsi="Arial" w:cs="Arial"/>
          <w:sz w:val="24"/>
          <w:szCs w:val="24"/>
          <w:u w:val="single"/>
        </w:rPr>
        <w:t xml:space="preserve"> </w:t>
      </w:r>
    </w:p>
    <w:p w14:paraId="74604187" w14:textId="33714C4F" w:rsidR="004B77E0" w:rsidRPr="001A452F" w:rsidRDefault="004B77E0" w:rsidP="004B77E0">
      <w:pPr>
        <w:rPr>
          <w:rFonts w:ascii="Arial" w:hAnsi="Arial" w:cs="Arial"/>
          <w:sz w:val="24"/>
          <w:szCs w:val="24"/>
        </w:rPr>
      </w:pPr>
      <w:r w:rsidRPr="001A452F">
        <w:rPr>
          <w:rFonts w:ascii="Arial" w:hAnsi="Arial" w:cs="Arial"/>
          <w:sz w:val="24"/>
          <w:szCs w:val="24"/>
        </w:rPr>
        <w:t xml:space="preserve">In attendance: Denys Williams </w:t>
      </w:r>
      <w:r w:rsidR="00E92B08" w:rsidRPr="001A452F">
        <w:rPr>
          <w:rFonts w:ascii="Arial" w:hAnsi="Arial" w:cs="Arial"/>
          <w:sz w:val="24"/>
          <w:szCs w:val="24"/>
        </w:rPr>
        <w:t>(</w:t>
      </w:r>
      <w:r w:rsidRPr="001A452F">
        <w:rPr>
          <w:rFonts w:ascii="Arial" w:hAnsi="Arial" w:cs="Arial"/>
          <w:sz w:val="24"/>
          <w:szCs w:val="24"/>
        </w:rPr>
        <w:t>Chair</w:t>
      </w:r>
      <w:r w:rsidR="00E92B08" w:rsidRPr="001A452F">
        <w:rPr>
          <w:rFonts w:ascii="Arial" w:hAnsi="Arial" w:cs="Arial"/>
          <w:sz w:val="24"/>
          <w:szCs w:val="24"/>
        </w:rPr>
        <w:t>)</w:t>
      </w:r>
      <w:r w:rsidR="00A205EC" w:rsidRPr="001A452F">
        <w:rPr>
          <w:rFonts w:ascii="Arial" w:hAnsi="Arial" w:cs="Arial"/>
          <w:sz w:val="24"/>
          <w:szCs w:val="24"/>
        </w:rPr>
        <w:t>,</w:t>
      </w:r>
      <w:r w:rsidRPr="001A452F">
        <w:rPr>
          <w:rFonts w:ascii="Arial" w:hAnsi="Arial" w:cs="Arial"/>
          <w:sz w:val="24"/>
          <w:szCs w:val="24"/>
        </w:rPr>
        <w:t xml:space="preserve"> </w:t>
      </w:r>
      <w:r w:rsidR="00A205EC" w:rsidRPr="001A452F">
        <w:rPr>
          <w:rFonts w:ascii="Arial" w:hAnsi="Arial" w:cs="Arial"/>
          <w:sz w:val="24"/>
          <w:szCs w:val="24"/>
        </w:rPr>
        <w:t>Ann Lu</w:t>
      </w:r>
      <w:r w:rsidR="00D85E9F" w:rsidRPr="001A452F">
        <w:rPr>
          <w:rFonts w:ascii="Arial" w:hAnsi="Arial" w:cs="Arial"/>
          <w:sz w:val="24"/>
          <w:szCs w:val="24"/>
        </w:rPr>
        <w:t>k</w:t>
      </w:r>
      <w:r w:rsidR="00A205EC" w:rsidRPr="001A452F">
        <w:rPr>
          <w:rFonts w:ascii="Arial" w:hAnsi="Arial" w:cs="Arial"/>
          <w:sz w:val="24"/>
          <w:szCs w:val="24"/>
        </w:rPr>
        <w:t>as (Practice Manager</w:t>
      </w:r>
      <w:r w:rsidR="00804443" w:rsidRPr="001A452F">
        <w:rPr>
          <w:rFonts w:ascii="Arial" w:hAnsi="Arial" w:cs="Arial"/>
          <w:sz w:val="24"/>
          <w:szCs w:val="24"/>
        </w:rPr>
        <w:t xml:space="preserve"> (PM</w:t>
      </w:r>
      <w:r w:rsidR="00A205EC" w:rsidRPr="001A452F">
        <w:rPr>
          <w:rFonts w:ascii="Arial" w:hAnsi="Arial" w:cs="Arial"/>
          <w:sz w:val="24"/>
          <w:szCs w:val="24"/>
        </w:rPr>
        <w:t>)</w:t>
      </w:r>
      <w:r w:rsidR="00804443" w:rsidRPr="001A452F">
        <w:rPr>
          <w:rFonts w:ascii="Arial" w:hAnsi="Arial" w:cs="Arial"/>
          <w:sz w:val="24"/>
          <w:szCs w:val="24"/>
        </w:rPr>
        <w:t>)</w:t>
      </w:r>
      <w:r w:rsidR="00A205EC" w:rsidRPr="001A452F">
        <w:rPr>
          <w:rFonts w:ascii="Arial" w:hAnsi="Arial" w:cs="Arial"/>
          <w:sz w:val="24"/>
          <w:szCs w:val="24"/>
        </w:rPr>
        <w:t>, Rachel Gray (</w:t>
      </w:r>
      <w:r w:rsidR="00804443" w:rsidRPr="001A452F">
        <w:rPr>
          <w:rFonts w:ascii="Arial" w:hAnsi="Arial" w:cs="Arial"/>
          <w:sz w:val="24"/>
          <w:szCs w:val="24"/>
        </w:rPr>
        <w:t>PM</w:t>
      </w:r>
      <w:r w:rsidR="00A205EC" w:rsidRPr="001A452F">
        <w:rPr>
          <w:rFonts w:ascii="Arial" w:hAnsi="Arial" w:cs="Arial"/>
          <w:sz w:val="24"/>
          <w:szCs w:val="24"/>
        </w:rPr>
        <w:t xml:space="preserve">), </w:t>
      </w:r>
      <w:r w:rsidR="00E92B08" w:rsidRPr="001A452F">
        <w:rPr>
          <w:rFonts w:ascii="Arial" w:hAnsi="Arial" w:cs="Arial"/>
          <w:sz w:val="24"/>
          <w:szCs w:val="24"/>
        </w:rPr>
        <w:t xml:space="preserve">Evelyn Daley (Minutes), </w:t>
      </w:r>
      <w:r w:rsidRPr="001A452F">
        <w:rPr>
          <w:rFonts w:ascii="Arial" w:hAnsi="Arial" w:cs="Arial"/>
          <w:sz w:val="24"/>
          <w:szCs w:val="24"/>
        </w:rPr>
        <w:t>Anita Templar</w:t>
      </w:r>
      <w:r w:rsidR="00A205EC" w:rsidRPr="001A452F">
        <w:rPr>
          <w:rFonts w:ascii="Arial" w:hAnsi="Arial" w:cs="Arial"/>
          <w:sz w:val="24"/>
          <w:szCs w:val="24"/>
        </w:rPr>
        <w:t>,</w:t>
      </w:r>
      <w:r w:rsidRPr="001A452F">
        <w:rPr>
          <w:rFonts w:ascii="Arial" w:hAnsi="Arial" w:cs="Arial"/>
          <w:sz w:val="24"/>
          <w:szCs w:val="24"/>
        </w:rPr>
        <w:t xml:space="preserve"> </w:t>
      </w:r>
      <w:r w:rsidR="00DB4DA4" w:rsidRPr="001A452F">
        <w:rPr>
          <w:rFonts w:ascii="Arial" w:hAnsi="Arial" w:cs="Arial"/>
          <w:sz w:val="24"/>
          <w:szCs w:val="24"/>
        </w:rPr>
        <w:t>T</w:t>
      </w:r>
      <w:r w:rsidR="001F67E3" w:rsidRPr="001A452F">
        <w:rPr>
          <w:rFonts w:ascii="Arial" w:hAnsi="Arial" w:cs="Arial"/>
          <w:sz w:val="24"/>
          <w:szCs w:val="24"/>
        </w:rPr>
        <w:t xml:space="preserve">eresa Lawrence, </w:t>
      </w:r>
      <w:r w:rsidR="00F3000B" w:rsidRPr="001A452F">
        <w:rPr>
          <w:rFonts w:ascii="Arial" w:hAnsi="Arial" w:cs="Arial"/>
          <w:sz w:val="24"/>
          <w:szCs w:val="24"/>
        </w:rPr>
        <w:t xml:space="preserve">Deb </w:t>
      </w:r>
      <w:r w:rsidR="00217ED1" w:rsidRPr="001A452F">
        <w:rPr>
          <w:rFonts w:ascii="Arial" w:hAnsi="Arial" w:cs="Arial"/>
          <w:sz w:val="24"/>
          <w:szCs w:val="24"/>
        </w:rPr>
        <w:t>Dobson,</w:t>
      </w:r>
      <w:r w:rsidR="00F3000B" w:rsidRPr="001A452F">
        <w:rPr>
          <w:rFonts w:ascii="Arial" w:hAnsi="Arial" w:cs="Arial"/>
          <w:sz w:val="24"/>
          <w:szCs w:val="24"/>
        </w:rPr>
        <w:t xml:space="preserve"> </w:t>
      </w:r>
      <w:r w:rsidR="00E92B08" w:rsidRPr="001A452F">
        <w:rPr>
          <w:rFonts w:ascii="Arial" w:hAnsi="Arial" w:cs="Arial"/>
          <w:sz w:val="24"/>
          <w:szCs w:val="24"/>
        </w:rPr>
        <w:t>Marian Purdy, David Torrance</w:t>
      </w:r>
      <w:r w:rsidR="002873ED">
        <w:rPr>
          <w:rFonts w:ascii="Arial" w:hAnsi="Arial" w:cs="Arial"/>
          <w:sz w:val="24"/>
          <w:szCs w:val="24"/>
        </w:rPr>
        <w:t xml:space="preserve"> </w:t>
      </w:r>
      <w:r w:rsidR="00E92B08" w:rsidRPr="001A452F">
        <w:rPr>
          <w:rFonts w:ascii="Arial" w:hAnsi="Arial" w:cs="Arial"/>
          <w:sz w:val="24"/>
          <w:szCs w:val="24"/>
        </w:rPr>
        <w:t>Deb Dobson, Rose Williams, Carol Sloots-Majumdar, Paul Woodward-Court, Liz Wager, Vallaine Bell, Kathy Gillman-Russell</w:t>
      </w:r>
    </w:p>
    <w:p w14:paraId="406D3CC1" w14:textId="7999C562" w:rsidR="00804443" w:rsidRPr="001A452F" w:rsidRDefault="00804443" w:rsidP="00804443">
      <w:pPr>
        <w:rPr>
          <w:rFonts w:ascii="Arial" w:hAnsi="Arial" w:cs="Arial"/>
          <w:sz w:val="24"/>
          <w:szCs w:val="24"/>
        </w:rPr>
      </w:pPr>
      <w:r w:rsidRPr="001A452F">
        <w:rPr>
          <w:rFonts w:ascii="Arial" w:hAnsi="Arial" w:cs="Arial"/>
          <w:sz w:val="24"/>
          <w:szCs w:val="24"/>
        </w:rPr>
        <w:t>Via Zoom</w:t>
      </w:r>
      <w:r w:rsidR="001A452F">
        <w:rPr>
          <w:rFonts w:ascii="Arial" w:hAnsi="Arial" w:cs="Arial"/>
          <w:sz w:val="24"/>
          <w:szCs w:val="24"/>
        </w:rPr>
        <w:t>: ?</w:t>
      </w:r>
    </w:p>
    <w:p w14:paraId="3A921DDB" w14:textId="73E1BEEC" w:rsidR="0068423E" w:rsidRPr="001A452F" w:rsidRDefault="00B36B36" w:rsidP="0068423E">
      <w:pPr>
        <w:rPr>
          <w:rFonts w:ascii="Arial" w:hAnsi="Arial" w:cs="Arial"/>
          <w:sz w:val="24"/>
          <w:szCs w:val="24"/>
        </w:rPr>
      </w:pPr>
      <w:r w:rsidRPr="001A452F">
        <w:rPr>
          <w:rFonts w:ascii="Arial" w:hAnsi="Arial" w:cs="Arial"/>
          <w:sz w:val="24"/>
          <w:szCs w:val="24"/>
        </w:rPr>
        <w:t>Apologies</w:t>
      </w:r>
      <w:r w:rsidRPr="001A452F">
        <w:rPr>
          <w:rStyle w:val="phone"/>
          <w:rFonts w:ascii="Arial" w:hAnsi="Arial" w:cs="Arial"/>
          <w:sz w:val="24"/>
          <w:szCs w:val="24"/>
        </w:rPr>
        <w:t>.</w:t>
      </w:r>
      <w:bookmarkStart w:id="0" w:name="_Hlk97899273"/>
      <w:r w:rsidR="0068423E" w:rsidRPr="001A452F">
        <w:rPr>
          <w:rFonts w:ascii="Arial" w:hAnsi="Arial" w:cs="Arial"/>
          <w:sz w:val="24"/>
          <w:szCs w:val="24"/>
        </w:rPr>
        <w:t xml:space="preserve">  </w:t>
      </w:r>
      <w:bookmarkEnd w:id="0"/>
      <w:r w:rsidR="005D2331" w:rsidRPr="001A452F">
        <w:rPr>
          <w:rFonts w:ascii="Arial" w:hAnsi="Arial" w:cs="Arial"/>
          <w:sz w:val="24"/>
          <w:szCs w:val="24"/>
        </w:rPr>
        <w:t xml:space="preserve">Alison Harrison, Stephen Reading, </w:t>
      </w:r>
      <w:r w:rsidR="00E92B08" w:rsidRPr="001A452F">
        <w:rPr>
          <w:rFonts w:ascii="Arial" w:hAnsi="Arial" w:cs="Arial"/>
          <w:sz w:val="24"/>
          <w:szCs w:val="24"/>
        </w:rPr>
        <w:t>Shelley Jennings, Judith Young, Maggie Kaye, Sue Ashdown, Elizabeth Rouse</w:t>
      </w:r>
      <w:r w:rsidR="00F02354">
        <w:rPr>
          <w:rFonts w:ascii="Arial" w:hAnsi="Arial" w:cs="Arial"/>
          <w:sz w:val="24"/>
          <w:szCs w:val="24"/>
        </w:rPr>
        <w:t xml:space="preserve">, </w:t>
      </w:r>
      <w:r w:rsidR="00F02354" w:rsidRPr="00F02354">
        <w:rPr>
          <w:rFonts w:ascii="Arial" w:hAnsi="Arial" w:cs="Arial"/>
          <w:sz w:val="24"/>
          <w:szCs w:val="24"/>
        </w:rPr>
        <w:t>Jane Padwick,</w:t>
      </w:r>
    </w:p>
    <w:p w14:paraId="370D7D16" w14:textId="61E0F92E" w:rsidR="0059646C" w:rsidRPr="0059646C" w:rsidRDefault="00A127C2" w:rsidP="00AF6B47">
      <w:pPr>
        <w:numPr>
          <w:ilvl w:val="0"/>
          <w:numId w:val="1"/>
        </w:numPr>
        <w:ind w:left="644"/>
        <w:contextualSpacing/>
        <w:rPr>
          <w:rFonts w:ascii="Arial" w:hAnsi="Arial" w:cs="Arial"/>
          <w:b/>
          <w:bCs/>
          <w:sz w:val="24"/>
          <w:szCs w:val="24"/>
        </w:rPr>
      </w:pPr>
      <w:r w:rsidRPr="0059646C">
        <w:rPr>
          <w:rFonts w:ascii="Arial" w:hAnsi="Arial" w:cs="Arial"/>
          <w:b/>
          <w:bCs/>
          <w:sz w:val="24"/>
          <w:szCs w:val="24"/>
        </w:rPr>
        <w:t>Introduction</w:t>
      </w:r>
    </w:p>
    <w:p w14:paraId="034A2259" w14:textId="6454BFCF" w:rsidR="005D2331" w:rsidRPr="001A452F" w:rsidRDefault="005D2331" w:rsidP="005D2331">
      <w:pPr>
        <w:ind w:left="644"/>
        <w:contextualSpacing/>
        <w:rPr>
          <w:rFonts w:ascii="Arial" w:hAnsi="Arial" w:cs="Arial"/>
          <w:b/>
          <w:bCs/>
          <w:sz w:val="24"/>
          <w:szCs w:val="24"/>
        </w:rPr>
      </w:pPr>
      <w:r w:rsidRPr="001A452F">
        <w:rPr>
          <w:rFonts w:ascii="Arial" w:hAnsi="Arial" w:cs="Arial"/>
          <w:bCs/>
          <w:sz w:val="24"/>
          <w:szCs w:val="24"/>
        </w:rPr>
        <w:t xml:space="preserve">Thanks </w:t>
      </w:r>
      <w:r w:rsidR="00195B2B">
        <w:rPr>
          <w:rFonts w:ascii="Arial" w:hAnsi="Arial" w:cs="Arial"/>
          <w:bCs/>
          <w:sz w:val="24"/>
          <w:szCs w:val="24"/>
        </w:rPr>
        <w:t xml:space="preserve">were </w:t>
      </w:r>
      <w:r w:rsidRPr="001A452F">
        <w:rPr>
          <w:rFonts w:ascii="Arial" w:hAnsi="Arial" w:cs="Arial"/>
          <w:bCs/>
          <w:sz w:val="24"/>
          <w:szCs w:val="24"/>
        </w:rPr>
        <w:t xml:space="preserve">recorded for Dr Ally Wilson, who has left the </w:t>
      </w:r>
      <w:r w:rsidR="00A114AD">
        <w:rPr>
          <w:rFonts w:ascii="Arial" w:hAnsi="Arial" w:cs="Arial"/>
          <w:bCs/>
          <w:sz w:val="24"/>
          <w:szCs w:val="24"/>
        </w:rPr>
        <w:t>P</w:t>
      </w:r>
      <w:r w:rsidRPr="001A452F">
        <w:rPr>
          <w:rFonts w:ascii="Arial" w:hAnsi="Arial" w:cs="Arial"/>
          <w:bCs/>
          <w:sz w:val="24"/>
          <w:szCs w:val="24"/>
        </w:rPr>
        <w:t>ractice, for all her hard work and support of the PPG</w:t>
      </w:r>
      <w:r w:rsidRPr="001A452F">
        <w:rPr>
          <w:rFonts w:ascii="Arial" w:hAnsi="Arial" w:cs="Arial"/>
          <w:b/>
          <w:bCs/>
          <w:sz w:val="24"/>
          <w:szCs w:val="24"/>
        </w:rPr>
        <w:t>.</w:t>
      </w:r>
    </w:p>
    <w:p w14:paraId="550ACD76" w14:textId="0899E359" w:rsidR="002122E8" w:rsidRPr="001A452F" w:rsidRDefault="002122E8" w:rsidP="005D2331">
      <w:pPr>
        <w:ind w:left="644"/>
        <w:contextualSpacing/>
        <w:rPr>
          <w:rFonts w:ascii="Arial" w:hAnsi="Arial" w:cs="Arial"/>
          <w:bCs/>
          <w:sz w:val="24"/>
          <w:szCs w:val="24"/>
        </w:rPr>
      </w:pPr>
      <w:r w:rsidRPr="001A452F">
        <w:rPr>
          <w:rFonts w:ascii="Arial" w:hAnsi="Arial" w:cs="Arial"/>
          <w:bCs/>
          <w:sz w:val="24"/>
          <w:szCs w:val="24"/>
        </w:rPr>
        <w:t xml:space="preserve">The new </w:t>
      </w:r>
      <w:r w:rsidR="00A114AD">
        <w:rPr>
          <w:rFonts w:ascii="Arial" w:hAnsi="Arial" w:cs="Arial"/>
          <w:bCs/>
          <w:sz w:val="24"/>
          <w:szCs w:val="24"/>
        </w:rPr>
        <w:t>Partner</w:t>
      </w:r>
      <w:r w:rsidRPr="001A452F">
        <w:rPr>
          <w:rFonts w:ascii="Arial" w:hAnsi="Arial" w:cs="Arial"/>
          <w:bCs/>
          <w:sz w:val="24"/>
          <w:szCs w:val="24"/>
        </w:rPr>
        <w:t xml:space="preserve"> rep is D</w:t>
      </w:r>
      <w:r w:rsidR="001A452F">
        <w:rPr>
          <w:rFonts w:ascii="Arial" w:hAnsi="Arial" w:cs="Arial"/>
          <w:bCs/>
          <w:sz w:val="24"/>
          <w:szCs w:val="24"/>
        </w:rPr>
        <w:t>r</w:t>
      </w:r>
      <w:r w:rsidRPr="001A452F">
        <w:rPr>
          <w:rFonts w:ascii="Arial" w:hAnsi="Arial" w:cs="Arial"/>
          <w:bCs/>
          <w:sz w:val="24"/>
          <w:szCs w:val="24"/>
        </w:rPr>
        <w:t xml:space="preserve"> Lucy Guest.</w:t>
      </w:r>
    </w:p>
    <w:p w14:paraId="29C56F37" w14:textId="77777777" w:rsidR="00A127C2" w:rsidRPr="001A452F" w:rsidRDefault="00A127C2" w:rsidP="00A127C2">
      <w:pPr>
        <w:ind w:left="644"/>
        <w:contextualSpacing/>
        <w:rPr>
          <w:rFonts w:ascii="Arial" w:hAnsi="Arial" w:cs="Arial"/>
          <w:b/>
          <w:bCs/>
          <w:sz w:val="24"/>
          <w:szCs w:val="24"/>
        </w:rPr>
      </w:pPr>
    </w:p>
    <w:p w14:paraId="39A3B136" w14:textId="735B42C7" w:rsidR="00DB4DA4" w:rsidRPr="001A452F" w:rsidRDefault="00DB4DA4" w:rsidP="000A229A">
      <w:pPr>
        <w:numPr>
          <w:ilvl w:val="0"/>
          <w:numId w:val="1"/>
        </w:numPr>
        <w:ind w:left="644"/>
        <w:contextualSpacing/>
        <w:rPr>
          <w:rFonts w:ascii="Arial" w:hAnsi="Arial" w:cs="Arial"/>
          <w:bCs/>
          <w:sz w:val="24"/>
          <w:szCs w:val="24"/>
        </w:rPr>
      </w:pPr>
      <w:r w:rsidRPr="001A452F">
        <w:rPr>
          <w:rFonts w:ascii="Arial" w:hAnsi="Arial" w:cs="Arial"/>
          <w:b/>
          <w:sz w:val="24"/>
          <w:szCs w:val="24"/>
        </w:rPr>
        <w:t>Minutes of last meeting</w:t>
      </w:r>
      <w:r w:rsidR="001A452F">
        <w:rPr>
          <w:rFonts w:ascii="Arial" w:hAnsi="Arial" w:cs="Arial"/>
          <w:b/>
          <w:sz w:val="24"/>
          <w:szCs w:val="24"/>
        </w:rPr>
        <w:t xml:space="preserve"> -</w:t>
      </w:r>
      <w:r w:rsidRPr="001A452F">
        <w:rPr>
          <w:rFonts w:ascii="Arial" w:hAnsi="Arial" w:cs="Arial"/>
          <w:b/>
          <w:sz w:val="24"/>
          <w:szCs w:val="24"/>
        </w:rPr>
        <w:t xml:space="preserve"> Agreed.</w:t>
      </w:r>
    </w:p>
    <w:p w14:paraId="0650D229" w14:textId="77777777" w:rsidR="00092922" w:rsidRPr="001A452F" w:rsidRDefault="00092922" w:rsidP="00092922">
      <w:pPr>
        <w:ind w:left="644"/>
        <w:contextualSpacing/>
        <w:rPr>
          <w:rFonts w:ascii="Arial" w:hAnsi="Arial" w:cs="Arial"/>
          <w:bCs/>
          <w:sz w:val="24"/>
          <w:szCs w:val="24"/>
        </w:rPr>
      </w:pPr>
    </w:p>
    <w:p w14:paraId="0A1DA638" w14:textId="732E99F6" w:rsidR="008D33B6" w:rsidRPr="001A452F" w:rsidRDefault="004B77E0" w:rsidP="000A229A">
      <w:pPr>
        <w:numPr>
          <w:ilvl w:val="0"/>
          <w:numId w:val="1"/>
        </w:numPr>
        <w:ind w:left="644"/>
        <w:contextualSpacing/>
        <w:rPr>
          <w:rFonts w:ascii="Arial" w:hAnsi="Arial" w:cs="Arial"/>
          <w:bCs/>
          <w:sz w:val="24"/>
          <w:szCs w:val="24"/>
        </w:rPr>
      </w:pPr>
      <w:r w:rsidRPr="001A452F">
        <w:rPr>
          <w:rFonts w:ascii="Arial" w:hAnsi="Arial" w:cs="Arial"/>
          <w:b/>
          <w:sz w:val="24"/>
          <w:szCs w:val="24"/>
        </w:rPr>
        <w:t>Matter</w:t>
      </w:r>
      <w:r w:rsidR="001A452F">
        <w:rPr>
          <w:rFonts w:ascii="Arial" w:hAnsi="Arial" w:cs="Arial"/>
          <w:b/>
          <w:sz w:val="24"/>
          <w:szCs w:val="24"/>
        </w:rPr>
        <w:t xml:space="preserve">s </w:t>
      </w:r>
      <w:r w:rsidRPr="001A452F">
        <w:rPr>
          <w:rFonts w:ascii="Arial" w:hAnsi="Arial" w:cs="Arial"/>
          <w:b/>
          <w:sz w:val="24"/>
          <w:szCs w:val="24"/>
        </w:rPr>
        <w:t>Arising</w:t>
      </w:r>
    </w:p>
    <w:p w14:paraId="75804CD4" w14:textId="417BE24E" w:rsidR="000E1F65" w:rsidRPr="006B5F10" w:rsidRDefault="005D2331" w:rsidP="006B5F10">
      <w:pPr>
        <w:pStyle w:val="ListParagraph"/>
        <w:numPr>
          <w:ilvl w:val="0"/>
          <w:numId w:val="5"/>
        </w:numPr>
        <w:ind w:left="1004"/>
        <w:rPr>
          <w:rFonts w:ascii="Arial" w:hAnsi="Arial" w:cs="Arial"/>
          <w:bCs/>
          <w:sz w:val="24"/>
          <w:szCs w:val="24"/>
        </w:rPr>
      </w:pPr>
      <w:r w:rsidRPr="006B5F10">
        <w:rPr>
          <w:rFonts w:ascii="Arial" w:hAnsi="Arial" w:cs="Arial"/>
          <w:b/>
          <w:sz w:val="24"/>
          <w:szCs w:val="24"/>
        </w:rPr>
        <w:t>Newsletter</w:t>
      </w:r>
      <w:r w:rsidR="000E1F65" w:rsidRPr="006B5F10">
        <w:rPr>
          <w:rFonts w:ascii="Arial" w:hAnsi="Arial" w:cs="Arial"/>
          <w:b/>
          <w:sz w:val="24"/>
          <w:szCs w:val="24"/>
        </w:rPr>
        <w:t xml:space="preserve">. </w:t>
      </w:r>
      <w:r w:rsidR="00804443" w:rsidRPr="006B5F10">
        <w:rPr>
          <w:rFonts w:ascii="Arial" w:hAnsi="Arial" w:cs="Arial"/>
          <w:bCs/>
          <w:sz w:val="24"/>
          <w:szCs w:val="24"/>
        </w:rPr>
        <w:t xml:space="preserve">The </w:t>
      </w:r>
      <w:r w:rsidRPr="006B5F10">
        <w:rPr>
          <w:rFonts w:ascii="Arial" w:hAnsi="Arial" w:cs="Arial"/>
          <w:bCs/>
          <w:sz w:val="24"/>
          <w:szCs w:val="24"/>
        </w:rPr>
        <w:t>newsletter is available by email or hard copy. The latest edition has just been produced.</w:t>
      </w:r>
    </w:p>
    <w:p w14:paraId="455F696B" w14:textId="7ED4DDE0" w:rsidR="00DB4DA4" w:rsidRPr="006B5F10" w:rsidRDefault="00804443" w:rsidP="006B5F10">
      <w:pPr>
        <w:pStyle w:val="ListParagraph"/>
        <w:numPr>
          <w:ilvl w:val="0"/>
          <w:numId w:val="5"/>
        </w:numPr>
        <w:ind w:left="1004"/>
        <w:rPr>
          <w:rFonts w:ascii="Arial" w:hAnsi="Arial" w:cs="Arial"/>
          <w:bCs/>
          <w:sz w:val="24"/>
          <w:szCs w:val="24"/>
        </w:rPr>
      </w:pPr>
      <w:r w:rsidRPr="006B5F10">
        <w:rPr>
          <w:rFonts w:ascii="Arial" w:hAnsi="Arial" w:cs="Arial"/>
          <w:b/>
          <w:sz w:val="24"/>
          <w:szCs w:val="24"/>
        </w:rPr>
        <w:t>P</w:t>
      </w:r>
      <w:r w:rsidR="005D2331" w:rsidRPr="006B5F10">
        <w:rPr>
          <w:rFonts w:ascii="Arial" w:hAnsi="Arial" w:cs="Arial"/>
          <w:b/>
          <w:sz w:val="24"/>
          <w:szCs w:val="24"/>
        </w:rPr>
        <w:t>PG Contribution</w:t>
      </w:r>
      <w:r w:rsidRPr="006B5F10">
        <w:rPr>
          <w:rFonts w:ascii="Arial" w:hAnsi="Arial" w:cs="Arial"/>
          <w:b/>
          <w:sz w:val="24"/>
          <w:szCs w:val="24"/>
        </w:rPr>
        <w:t xml:space="preserve">. </w:t>
      </w:r>
      <w:r w:rsidR="00195B2B">
        <w:rPr>
          <w:rFonts w:ascii="Arial" w:hAnsi="Arial" w:cs="Arial"/>
          <w:sz w:val="24"/>
          <w:szCs w:val="24"/>
        </w:rPr>
        <w:t xml:space="preserve">The </w:t>
      </w:r>
      <w:r w:rsidR="005D2331" w:rsidRPr="006B5F10">
        <w:rPr>
          <w:rFonts w:ascii="Arial" w:hAnsi="Arial" w:cs="Arial"/>
          <w:sz w:val="24"/>
          <w:szCs w:val="24"/>
        </w:rPr>
        <w:t xml:space="preserve">Chair </w:t>
      </w:r>
      <w:r w:rsidR="00195B2B">
        <w:rPr>
          <w:rFonts w:ascii="Arial" w:hAnsi="Arial" w:cs="Arial"/>
          <w:sz w:val="24"/>
          <w:szCs w:val="24"/>
        </w:rPr>
        <w:t xml:space="preserve">is </w:t>
      </w:r>
      <w:r w:rsidR="005D2331" w:rsidRPr="006B5F10">
        <w:rPr>
          <w:rFonts w:ascii="Arial" w:hAnsi="Arial" w:cs="Arial"/>
          <w:sz w:val="24"/>
          <w:szCs w:val="24"/>
        </w:rPr>
        <w:t>to give members of the PPG</w:t>
      </w:r>
      <w:r w:rsidR="003F3BF5" w:rsidRPr="006B5F10">
        <w:rPr>
          <w:rFonts w:ascii="Arial" w:hAnsi="Arial" w:cs="Arial"/>
          <w:sz w:val="24"/>
          <w:szCs w:val="24"/>
        </w:rPr>
        <w:t xml:space="preserve"> more opportunity to contribute to the newsletter.</w:t>
      </w:r>
    </w:p>
    <w:p w14:paraId="6A5C7FE6" w14:textId="7914ED6A" w:rsidR="005D2331" w:rsidRPr="006B5F10" w:rsidRDefault="005D2331" w:rsidP="006B5F10">
      <w:pPr>
        <w:pStyle w:val="ListParagraph"/>
        <w:numPr>
          <w:ilvl w:val="0"/>
          <w:numId w:val="5"/>
        </w:numPr>
        <w:ind w:left="1004"/>
        <w:rPr>
          <w:rFonts w:ascii="Arial" w:hAnsi="Arial" w:cs="Arial"/>
          <w:sz w:val="24"/>
          <w:szCs w:val="24"/>
        </w:rPr>
      </w:pPr>
      <w:r w:rsidRPr="006B5F10">
        <w:rPr>
          <w:rFonts w:ascii="Arial" w:hAnsi="Arial" w:cs="Arial"/>
          <w:b/>
          <w:sz w:val="24"/>
          <w:szCs w:val="24"/>
        </w:rPr>
        <w:t xml:space="preserve">Appointments. </w:t>
      </w:r>
      <w:r w:rsidRPr="006B5F10">
        <w:rPr>
          <w:rFonts w:ascii="Arial" w:hAnsi="Arial" w:cs="Arial"/>
          <w:sz w:val="24"/>
          <w:szCs w:val="24"/>
        </w:rPr>
        <w:t>PMs to give an update on the Ask First App – triage system.</w:t>
      </w:r>
    </w:p>
    <w:p w14:paraId="6034C420" w14:textId="77777777" w:rsidR="00195B2B" w:rsidRPr="00195B2B" w:rsidRDefault="002122E8" w:rsidP="00F5090E">
      <w:pPr>
        <w:pStyle w:val="ListParagraph"/>
        <w:numPr>
          <w:ilvl w:val="0"/>
          <w:numId w:val="5"/>
        </w:numPr>
        <w:ind w:left="1004"/>
        <w:rPr>
          <w:rFonts w:ascii="Arial" w:hAnsi="Arial" w:cs="Arial"/>
          <w:b/>
          <w:bCs/>
          <w:sz w:val="24"/>
          <w:szCs w:val="24"/>
        </w:rPr>
      </w:pPr>
      <w:r w:rsidRPr="006B5F10">
        <w:rPr>
          <w:rFonts w:ascii="Arial" w:hAnsi="Arial" w:cs="Arial"/>
          <w:b/>
          <w:sz w:val="24"/>
          <w:szCs w:val="24"/>
        </w:rPr>
        <w:t xml:space="preserve">Challenges for 2024. </w:t>
      </w:r>
      <w:r w:rsidR="00195B2B" w:rsidRPr="00195B2B">
        <w:rPr>
          <w:rFonts w:ascii="Arial" w:hAnsi="Arial" w:cs="Arial"/>
          <w:sz w:val="24"/>
          <w:szCs w:val="24"/>
        </w:rPr>
        <w:t>An aim is t</w:t>
      </w:r>
      <w:r w:rsidRPr="00195B2B">
        <w:rPr>
          <w:rFonts w:ascii="Arial" w:hAnsi="Arial" w:cs="Arial"/>
          <w:sz w:val="24"/>
          <w:szCs w:val="24"/>
        </w:rPr>
        <w:t>o</w:t>
      </w:r>
      <w:r w:rsidRPr="006B5F10">
        <w:rPr>
          <w:rFonts w:ascii="Arial" w:hAnsi="Arial" w:cs="Arial"/>
          <w:sz w:val="24"/>
          <w:szCs w:val="24"/>
        </w:rPr>
        <w:t xml:space="preserve"> get more people to use </w:t>
      </w:r>
      <w:r w:rsidR="00195B2B">
        <w:rPr>
          <w:rFonts w:ascii="Arial" w:hAnsi="Arial" w:cs="Arial"/>
          <w:sz w:val="24"/>
          <w:szCs w:val="24"/>
        </w:rPr>
        <w:t>the Ask First a</w:t>
      </w:r>
      <w:r w:rsidRPr="006B5F10">
        <w:rPr>
          <w:rFonts w:ascii="Arial" w:hAnsi="Arial" w:cs="Arial"/>
          <w:sz w:val="24"/>
          <w:szCs w:val="24"/>
        </w:rPr>
        <w:t>nd Patient Access Apps. These reduce pressure on the practice and allow people to manage their own healthcare</w:t>
      </w:r>
      <w:r w:rsidR="00195B2B">
        <w:rPr>
          <w:rFonts w:ascii="Arial" w:hAnsi="Arial" w:cs="Arial"/>
          <w:sz w:val="24"/>
          <w:szCs w:val="24"/>
        </w:rPr>
        <w:t>.</w:t>
      </w:r>
      <w:r w:rsidRPr="006B5F10">
        <w:rPr>
          <w:rFonts w:ascii="Arial" w:hAnsi="Arial" w:cs="Arial"/>
          <w:sz w:val="24"/>
          <w:szCs w:val="24"/>
        </w:rPr>
        <w:t xml:space="preserve"> Primary care is changing and there is a requirement to give digital options in addition to allowing people to still make appointments by phone or in person. No one should be disadvantaged. The Chair has a PowerPoint presentation that he has taken to a WI meeting and other</w:t>
      </w:r>
      <w:r w:rsidR="001A452F" w:rsidRPr="006B5F10">
        <w:rPr>
          <w:rFonts w:ascii="Arial" w:hAnsi="Arial" w:cs="Arial"/>
          <w:sz w:val="24"/>
          <w:szCs w:val="24"/>
        </w:rPr>
        <w:t xml:space="preserve"> meetings</w:t>
      </w:r>
      <w:r w:rsidRPr="006B5F10">
        <w:rPr>
          <w:rFonts w:ascii="Arial" w:hAnsi="Arial" w:cs="Arial"/>
          <w:sz w:val="24"/>
          <w:szCs w:val="24"/>
        </w:rPr>
        <w:t xml:space="preserve"> are lined up.</w:t>
      </w:r>
      <w:r w:rsidR="006B5F10">
        <w:rPr>
          <w:rFonts w:ascii="Arial" w:hAnsi="Arial" w:cs="Arial"/>
          <w:sz w:val="24"/>
          <w:szCs w:val="24"/>
        </w:rPr>
        <w:t xml:space="preserve"> </w:t>
      </w:r>
    </w:p>
    <w:p w14:paraId="31F2B97F" w14:textId="3F20965A" w:rsidR="002122E8" w:rsidRPr="006B5F10" w:rsidRDefault="002122E8" w:rsidP="00195B2B">
      <w:pPr>
        <w:pStyle w:val="ListParagraph"/>
        <w:ind w:left="1004"/>
        <w:rPr>
          <w:rFonts w:ascii="Arial" w:hAnsi="Arial" w:cs="Arial"/>
          <w:b/>
          <w:bCs/>
          <w:sz w:val="24"/>
          <w:szCs w:val="24"/>
        </w:rPr>
      </w:pPr>
      <w:r w:rsidRPr="006B5F10">
        <w:rPr>
          <w:rFonts w:ascii="Arial" w:hAnsi="Arial" w:cs="Arial"/>
          <w:b/>
          <w:sz w:val="24"/>
          <w:szCs w:val="24"/>
        </w:rPr>
        <w:t>Action</w:t>
      </w:r>
      <w:r w:rsidR="001A452F" w:rsidRPr="006B5F10">
        <w:rPr>
          <w:rFonts w:ascii="Arial" w:hAnsi="Arial" w:cs="Arial"/>
          <w:b/>
          <w:sz w:val="24"/>
          <w:szCs w:val="24"/>
        </w:rPr>
        <w:t xml:space="preserve">: </w:t>
      </w:r>
      <w:r w:rsidR="001A452F" w:rsidRPr="006B5F10">
        <w:rPr>
          <w:rFonts w:ascii="Arial" w:hAnsi="Arial" w:cs="Arial"/>
          <w:sz w:val="24"/>
          <w:szCs w:val="24"/>
        </w:rPr>
        <w:t>All - l</w:t>
      </w:r>
      <w:r w:rsidRPr="006B5F10">
        <w:rPr>
          <w:rFonts w:ascii="Arial" w:hAnsi="Arial" w:cs="Arial"/>
          <w:bCs/>
          <w:sz w:val="24"/>
          <w:szCs w:val="24"/>
        </w:rPr>
        <w:t>et Chair know of other groups.</w:t>
      </w:r>
    </w:p>
    <w:p w14:paraId="5A4A2C6C" w14:textId="184F2A15" w:rsidR="002122E8" w:rsidRPr="006B5F10" w:rsidRDefault="001A452F" w:rsidP="006B5F10">
      <w:pPr>
        <w:pStyle w:val="ListParagraph"/>
        <w:numPr>
          <w:ilvl w:val="0"/>
          <w:numId w:val="5"/>
        </w:numPr>
        <w:ind w:left="1004"/>
        <w:rPr>
          <w:rFonts w:ascii="Arial" w:hAnsi="Arial" w:cs="Arial"/>
          <w:bCs/>
          <w:sz w:val="24"/>
          <w:szCs w:val="24"/>
        </w:rPr>
      </w:pPr>
      <w:r w:rsidRPr="006B5F10">
        <w:rPr>
          <w:rFonts w:ascii="Arial" w:hAnsi="Arial" w:cs="Arial"/>
          <w:b/>
          <w:bCs/>
          <w:sz w:val="24"/>
          <w:szCs w:val="24"/>
        </w:rPr>
        <w:t>PPG Membership</w:t>
      </w:r>
      <w:r w:rsidRPr="006B5F10">
        <w:rPr>
          <w:rFonts w:ascii="Arial" w:hAnsi="Arial" w:cs="Arial"/>
          <w:bCs/>
          <w:sz w:val="24"/>
          <w:szCs w:val="24"/>
        </w:rPr>
        <w:t xml:space="preserve">. </w:t>
      </w:r>
      <w:r w:rsidR="002122E8" w:rsidRPr="006B5F10">
        <w:rPr>
          <w:rFonts w:ascii="Arial" w:hAnsi="Arial" w:cs="Arial"/>
          <w:bCs/>
          <w:sz w:val="24"/>
          <w:szCs w:val="24"/>
        </w:rPr>
        <w:t xml:space="preserve">The PPG is still not representative of the </w:t>
      </w:r>
      <w:r w:rsidR="00865F22">
        <w:rPr>
          <w:rFonts w:ascii="Arial" w:hAnsi="Arial" w:cs="Arial"/>
          <w:bCs/>
          <w:sz w:val="24"/>
          <w:szCs w:val="24"/>
        </w:rPr>
        <w:t>P</w:t>
      </w:r>
      <w:r w:rsidR="002122E8" w:rsidRPr="006B5F10">
        <w:rPr>
          <w:rFonts w:ascii="Arial" w:hAnsi="Arial" w:cs="Arial"/>
          <w:bCs/>
          <w:sz w:val="24"/>
          <w:szCs w:val="24"/>
        </w:rPr>
        <w:t>ractice’s population. It was suggested that parents and mums-to-be could be targeted.</w:t>
      </w:r>
    </w:p>
    <w:p w14:paraId="051E976D" w14:textId="0E154265" w:rsidR="002122E8" w:rsidRPr="006B5F10" w:rsidRDefault="002122E8" w:rsidP="006B5F10">
      <w:pPr>
        <w:pStyle w:val="ListParagraph"/>
        <w:numPr>
          <w:ilvl w:val="0"/>
          <w:numId w:val="5"/>
        </w:numPr>
        <w:ind w:left="1004"/>
        <w:rPr>
          <w:rFonts w:ascii="Arial" w:hAnsi="Arial" w:cs="Arial"/>
          <w:bCs/>
          <w:sz w:val="24"/>
          <w:szCs w:val="24"/>
        </w:rPr>
      </w:pPr>
      <w:r w:rsidRPr="006B5F10">
        <w:rPr>
          <w:rFonts w:ascii="Arial" w:hAnsi="Arial" w:cs="Arial"/>
          <w:bCs/>
          <w:sz w:val="24"/>
          <w:szCs w:val="24"/>
        </w:rPr>
        <w:t xml:space="preserve">The names of the PPG members </w:t>
      </w:r>
      <w:r w:rsidR="00865F22">
        <w:rPr>
          <w:rFonts w:ascii="Arial" w:hAnsi="Arial" w:cs="Arial"/>
          <w:bCs/>
          <w:sz w:val="24"/>
          <w:szCs w:val="24"/>
        </w:rPr>
        <w:t>who agr</w:t>
      </w:r>
      <w:r w:rsidR="00F02354">
        <w:rPr>
          <w:rFonts w:ascii="Arial" w:hAnsi="Arial" w:cs="Arial"/>
          <w:bCs/>
          <w:sz w:val="24"/>
          <w:szCs w:val="24"/>
        </w:rPr>
        <w:t>e</w:t>
      </w:r>
      <w:r w:rsidR="00865F22">
        <w:rPr>
          <w:rFonts w:ascii="Arial" w:hAnsi="Arial" w:cs="Arial"/>
          <w:bCs/>
          <w:sz w:val="24"/>
          <w:szCs w:val="24"/>
        </w:rPr>
        <w:t xml:space="preserve">e, </w:t>
      </w:r>
      <w:r w:rsidRPr="006B5F10">
        <w:rPr>
          <w:rFonts w:ascii="Arial" w:hAnsi="Arial" w:cs="Arial"/>
          <w:bCs/>
          <w:sz w:val="24"/>
          <w:szCs w:val="24"/>
        </w:rPr>
        <w:t xml:space="preserve">are to be included on the </w:t>
      </w:r>
      <w:r w:rsidR="00865F22">
        <w:rPr>
          <w:rFonts w:ascii="Arial" w:hAnsi="Arial" w:cs="Arial"/>
          <w:bCs/>
          <w:sz w:val="24"/>
          <w:szCs w:val="24"/>
        </w:rPr>
        <w:t>P</w:t>
      </w:r>
      <w:r w:rsidRPr="006B5F10">
        <w:rPr>
          <w:rFonts w:ascii="Arial" w:hAnsi="Arial" w:cs="Arial"/>
          <w:bCs/>
          <w:sz w:val="24"/>
          <w:szCs w:val="24"/>
        </w:rPr>
        <w:t xml:space="preserve">ractice website. </w:t>
      </w:r>
    </w:p>
    <w:p w14:paraId="3457B534" w14:textId="77777777" w:rsidR="005B009A" w:rsidRPr="001A452F" w:rsidRDefault="005B009A" w:rsidP="006B5F10">
      <w:pPr>
        <w:ind w:left="284"/>
        <w:contextualSpacing/>
        <w:rPr>
          <w:rFonts w:ascii="Arial" w:hAnsi="Arial" w:cs="Arial"/>
          <w:bCs/>
          <w:i/>
          <w:iCs/>
          <w:sz w:val="24"/>
          <w:szCs w:val="24"/>
        </w:rPr>
      </w:pPr>
    </w:p>
    <w:p w14:paraId="5480D17B" w14:textId="7A046A5E" w:rsidR="00301EF0" w:rsidRPr="001A452F" w:rsidRDefault="0037295E" w:rsidP="00314974">
      <w:pPr>
        <w:numPr>
          <w:ilvl w:val="0"/>
          <w:numId w:val="1"/>
        </w:numPr>
        <w:contextualSpacing/>
        <w:rPr>
          <w:rFonts w:ascii="Arial" w:hAnsi="Arial" w:cs="Arial"/>
          <w:bCs/>
          <w:sz w:val="24"/>
          <w:szCs w:val="24"/>
        </w:rPr>
      </w:pPr>
      <w:r w:rsidRPr="001A452F">
        <w:rPr>
          <w:rFonts w:ascii="Arial" w:hAnsi="Arial" w:cs="Arial"/>
          <w:b/>
          <w:sz w:val="24"/>
          <w:szCs w:val="24"/>
        </w:rPr>
        <w:t>R</w:t>
      </w:r>
      <w:r w:rsidR="004B77E0" w:rsidRPr="001A452F">
        <w:rPr>
          <w:rFonts w:ascii="Arial" w:hAnsi="Arial" w:cs="Arial"/>
          <w:b/>
          <w:sz w:val="24"/>
          <w:szCs w:val="24"/>
        </w:rPr>
        <w:t>outine Practice Matters</w:t>
      </w:r>
      <w:r w:rsidR="0095102B" w:rsidRPr="001A452F">
        <w:rPr>
          <w:rFonts w:ascii="Arial" w:hAnsi="Arial" w:cs="Arial"/>
          <w:b/>
          <w:sz w:val="24"/>
          <w:szCs w:val="24"/>
        </w:rPr>
        <w:t xml:space="preserve"> </w:t>
      </w:r>
    </w:p>
    <w:p w14:paraId="1EC1518B"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Friends and Family Feedback from May:</w:t>
      </w:r>
    </w:p>
    <w:p w14:paraId="3230B2DF"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567 very good</w:t>
      </w:r>
    </w:p>
    <w:p w14:paraId="2B6C94B2"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111 good</w:t>
      </w:r>
    </w:p>
    <w:p w14:paraId="4718B7AA"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19 neither good nor poor</w:t>
      </w:r>
    </w:p>
    <w:p w14:paraId="320EB0BE"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lastRenderedPageBreak/>
        <w:t>7 poor</w:t>
      </w:r>
    </w:p>
    <w:p w14:paraId="4E00B98A"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5 very poor</w:t>
      </w:r>
    </w:p>
    <w:p w14:paraId="250BF036"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2 don’t know</w:t>
      </w:r>
    </w:p>
    <w:p w14:paraId="25AC431F" w14:textId="77777777" w:rsidR="003F3BF5" w:rsidRPr="006B5F10" w:rsidRDefault="003F3BF5" w:rsidP="003F3BF5">
      <w:pPr>
        <w:ind w:left="720"/>
        <w:contextualSpacing/>
        <w:rPr>
          <w:rFonts w:ascii="Arial" w:hAnsi="Arial" w:cs="Arial"/>
          <w:color w:val="242424"/>
          <w:sz w:val="24"/>
          <w:szCs w:val="24"/>
        </w:rPr>
      </w:pPr>
    </w:p>
    <w:p w14:paraId="38C89F71"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Percentages of very good or good responses since we started in February are:</w:t>
      </w:r>
    </w:p>
    <w:p w14:paraId="5F1F3EEF"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May 95.6%</w:t>
      </w:r>
    </w:p>
    <w:p w14:paraId="2F7AB8C1"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Apr 93.7%</w:t>
      </w:r>
    </w:p>
    <w:p w14:paraId="43F62BB2"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Mar 96.25%</w:t>
      </w:r>
    </w:p>
    <w:p w14:paraId="226C1840" w14:textId="77777777" w:rsidR="003F3BF5" w:rsidRPr="006B5F10" w:rsidRDefault="003F3BF5" w:rsidP="003F3BF5">
      <w:pPr>
        <w:ind w:left="720"/>
        <w:contextualSpacing/>
        <w:rPr>
          <w:rFonts w:ascii="Arial" w:hAnsi="Arial" w:cs="Arial"/>
          <w:color w:val="242424"/>
          <w:sz w:val="24"/>
          <w:szCs w:val="24"/>
        </w:rPr>
      </w:pPr>
      <w:r w:rsidRPr="006B5F10">
        <w:rPr>
          <w:rFonts w:ascii="Arial" w:hAnsi="Arial" w:cs="Arial"/>
          <w:color w:val="242424"/>
          <w:sz w:val="24"/>
          <w:szCs w:val="24"/>
        </w:rPr>
        <w:t>Feb 94.28%</w:t>
      </w:r>
    </w:p>
    <w:p w14:paraId="56B65750" w14:textId="13844858" w:rsidR="003F3BF5" w:rsidRPr="006B5F10" w:rsidRDefault="003F3BF5"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GPIP – General Practice Improvement Programme – this is organised through NHS England. A facilitator is looking at every area of the practice including: appointments, reception and process mapping. This piece of work should be completed in July.</w:t>
      </w:r>
    </w:p>
    <w:p w14:paraId="7B3EF6F0" w14:textId="4C83F6F4" w:rsidR="003F3BF5" w:rsidRPr="006B5F10" w:rsidRDefault="003F3BF5"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Friends &amp; Family</w:t>
      </w:r>
      <w:r w:rsidR="00195B2B">
        <w:rPr>
          <w:rFonts w:ascii="Arial" w:hAnsi="Arial" w:cs="Arial"/>
          <w:color w:val="242424"/>
          <w:sz w:val="24"/>
          <w:szCs w:val="24"/>
        </w:rPr>
        <w:t xml:space="preserve"> -</w:t>
      </w:r>
      <w:r w:rsidR="00846F8C" w:rsidRPr="006B5F10">
        <w:rPr>
          <w:rFonts w:ascii="Arial" w:hAnsi="Arial" w:cs="Arial"/>
          <w:color w:val="242424"/>
          <w:sz w:val="24"/>
          <w:szCs w:val="24"/>
        </w:rPr>
        <w:t xml:space="preserve"> </w:t>
      </w:r>
      <w:r w:rsidR="00195B2B">
        <w:rPr>
          <w:rFonts w:ascii="Arial" w:hAnsi="Arial" w:cs="Arial"/>
          <w:color w:val="242424"/>
          <w:sz w:val="24"/>
          <w:szCs w:val="24"/>
        </w:rPr>
        <w:t>t</w:t>
      </w:r>
      <w:r w:rsidR="00846F8C" w:rsidRPr="006B5F10">
        <w:rPr>
          <w:rFonts w:ascii="Arial" w:hAnsi="Arial" w:cs="Arial"/>
          <w:color w:val="242424"/>
          <w:sz w:val="24"/>
          <w:szCs w:val="24"/>
        </w:rPr>
        <w:t xml:space="preserve">he system is working well and is good for staff morale. It is helpful if patients include their name when providing feedback. </w:t>
      </w:r>
    </w:p>
    <w:p w14:paraId="1C69B72E" w14:textId="0AB7BE81" w:rsidR="003F3BF5" w:rsidRPr="006B5F10" w:rsidRDefault="00846F8C"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 xml:space="preserve">The </w:t>
      </w:r>
      <w:r w:rsidR="00A114AD">
        <w:rPr>
          <w:rFonts w:ascii="Arial" w:hAnsi="Arial" w:cs="Arial"/>
          <w:color w:val="242424"/>
          <w:sz w:val="24"/>
          <w:szCs w:val="24"/>
        </w:rPr>
        <w:t>P</w:t>
      </w:r>
      <w:r w:rsidRPr="006B5F10">
        <w:rPr>
          <w:rFonts w:ascii="Arial" w:hAnsi="Arial" w:cs="Arial"/>
          <w:color w:val="242424"/>
          <w:sz w:val="24"/>
          <w:szCs w:val="24"/>
        </w:rPr>
        <w:t>ractice is now</w:t>
      </w:r>
      <w:r w:rsidR="003F3BF5" w:rsidRPr="006B5F10">
        <w:rPr>
          <w:rFonts w:ascii="Arial" w:hAnsi="Arial" w:cs="Arial"/>
          <w:color w:val="242424"/>
          <w:sz w:val="24"/>
          <w:szCs w:val="24"/>
        </w:rPr>
        <w:t xml:space="preserve"> officially recognised as a Safe Surgery</w:t>
      </w:r>
      <w:r w:rsidRPr="006B5F10">
        <w:rPr>
          <w:rFonts w:ascii="Arial" w:hAnsi="Arial" w:cs="Arial"/>
          <w:color w:val="242424"/>
          <w:sz w:val="24"/>
          <w:szCs w:val="24"/>
        </w:rPr>
        <w:t>.</w:t>
      </w:r>
    </w:p>
    <w:p w14:paraId="2EC24207" w14:textId="4D1B5DED" w:rsidR="003F3BF5" w:rsidRPr="006B5F10" w:rsidRDefault="003F3BF5"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New patients are now able to register online</w:t>
      </w:r>
      <w:r w:rsidR="00846F8C" w:rsidRPr="006B5F10">
        <w:rPr>
          <w:rFonts w:ascii="Arial" w:hAnsi="Arial" w:cs="Arial"/>
          <w:color w:val="242424"/>
          <w:sz w:val="24"/>
          <w:szCs w:val="24"/>
        </w:rPr>
        <w:t>. The practice has over 15,000 patients (4,000 in Chinnor and 11,000 in Princes Risborough).</w:t>
      </w:r>
    </w:p>
    <w:p w14:paraId="661182FE" w14:textId="094CD2DD" w:rsidR="003F3BF5" w:rsidRPr="006B5F10" w:rsidRDefault="003F3BF5"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 xml:space="preserve">The </w:t>
      </w:r>
      <w:r w:rsidR="00A114AD">
        <w:rPr>
          <w:rFonts w:ascii="Arial" w:hAnsi="Arial" w:cs="Arial"/>
          <w:color w:val="242424"/>
          <w:sz w:val="24"/>
          <w:szCs w:val="24"/>
        </w:rPr>
        <w:t>P</w:t>
      </w:r>
      <w:r w:rsidRPr="006B5F10">
        <w:rPr>
          <w:rFonts w:ascii="Arial" w:hAnsi="Arial" w:cs="Arial"/>
          <w:color w:val="242424"/>
          <w:sz w:val="24"/>
          <w:szCs w:val="24"/>
        </w:rPr>
        <w:t>ractice has the following new GPs – Dr Rangah Niranchanan (</w:t>
      </w:r>
      <w:r w:rsidR="00A114AD">
        <w:rPr>
          <w:rFonts w:ascii="Arial" w:hAnsi="Arial" w:cs="Arial"/>
          <w:color w:val="242424"/>
          <w:sz w:val="24"/>
          <w:szCs w:val="24"/>
        </w:rPr>
        <w:t>P</w:t>
      </w:r>
      <w:r w:rsidRPr="006B5F10">
        <w:rPr>
          <w:rFonts w:ascii="Arial" w:hAnsi="Arial" w:cs="Arial"/>
          <w:color w:val="242424"/>
          <w:sz w:val="24"/>
          <w:szCs w:val="24"/>
        </w:rPr>
        <w:t>artner), Dr Dimitris Zachariades (</w:t>
      </w:r>
      <w:r w:rsidR="00A114AD">
        <w:rPr>
          <w:rFonts w:ascii="Arial" w:hAnsi="Arial" w:cs="Arial"/>
          <w:color w:val="242424"/>
          <w:sz w:val="24"/>
          <w:szCs w:val="24"/>
        </w:rPr>
        <w:t>P</w:t>
      </w:r>
      <w:r w:rsidRPr="006B5F10">
        <w:rPr>
          <w:rFonts w:ascii="Arial" w:hAnsi="Arial" w:cs="Arial"/>
          <w:color w:val="242424"/>
          <w:sz w:val="24"/>
          <w:szCs w:val="24"/>
        </w:rPr>
        <w:t>artner) and Dr Rekha Sharma (salaried GP based in Chinnor)</w:t>
      </w:r>
      <w:r w:rsidR="00195B2B">
        <w:rPr>
          <w:rFonts w:ascii="Arial" w:hAnsi="Arial" w:cs="Arial"/>
          <w:color w:val="242424"/>
          <w:sz w:val="24"/>
          <w:szCs w:val="24"/>
        </w:rPr>
        <w:t>.</w:t>
      </w:r>
    </w:p>
    <w:p w14:paraId="5D50E8DA" w14:textId="1249AA60" w:rsidR="003F3BF5" w:rsidRPr="006B5F10" w:rsidRDefault="003F3BF5"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 xml:space="preserve">Pharmacy First posters </w:t>
      </w:r>
      <w:r w:rsidR="00846F8C" w:rsidRPr="006B5F10">
        <w:rPr>
          <w:rFonts w:ascii="Arial" w:hAnsi="Arial" w:cs="Arial"/>
          <w:color w:val="242424"/>
          <w:sz w:val="24"/>
          <w:szCs w:val="24"/>
        </w:rPr>
        <w:t xml:space="preserve">were </w:t>
      </w:r>
      <w:r w:rsidRPr="006B5F10">
        <w:rPr>
          <w:rFonts w:ascii="Arial" w:hAnsi="Arial" w:cs="Arial"/>
          <w:color w:val="242424"/>
          <w:sz w:val="24"/>
          <w:szCs w:val="24"/>
        </w:rPr>
        <w:t>handed out</w:t>
      </w:r>
      <w:r w:rsidR="00846F8C" w:rsidRPr="006B5F10">
        <w:rPr>
          <w:rFonts w:ascii="Arial" w:hAnsi="Arial" w:cs="Arial"/>
          <w:color w:val="242424"/>
          <w:sz w:val="24"/>
          <w:szCs w:val="24"/>
        </w:rPr>
        <w:t xml:space="preserve">. This service enables pharmacists to treat, and </w:t>
      </w:r>
      <w:r w:rsidR="00765A61" w:rsidRPr="006B5F10">
        <w:rPr>
          <w:rFonts w:ascii="Arial" w:hAnsi="Arial" w:cs="Arial"/>
          <w:color w:val="242424"/>
          <w:sz w:val="24"/>
          <w:szCs w:val="24"/>
        </w:rPr>
        <w:t>prescribe,</w:t>
      </w:r>
      <w:r w:rsidR="00846F8C" w:rsidRPr="006B5F10">
        <w:rPr>
          <w:rFonts w:ascii="Arial" w:hAnsi="Arial" w:cs="Arial"/>
          <w:color w:val="242424"/>
          <w:sz w:val="24"/>
          <w:szCs w:val="24"/>
        </w:rPr>
        <w:t xml:space="preserve"> if necessary, seven common conditions.</w:t>
      </w:r>
      <w:r w:rsidR="00865F22">
        <w:rPr>
          <w:rFonts w:ascii="Arial" w:hAnsi="Arial" w:cs="Arial"/>
          <w:color w:val="242424"/>
          <w:sz w:val="24"/>
          <w:szCs w:val="24"/>
        </w:rPr>
        <w:t xml:space="preserve"> All our local pharmacies are now participating in the scheme. The post consultation information is fed back to the Practice for the patient’s records. If required, the pharmacist will refer the patient back to the Practice.</w:t>
      </w:r>
    </w:p>
    <w:p w14:paraId="62621928" w14:textId="7AE4F15C" w:rsidR="003F3BF5" w:rsidRPr="006B5F10" w:rsidRDefault="003F3BF5" w:rsidP="003F3BF5">
      <w:pPr>
        <w:pStyle w:val="ListParagraph"/>
        <w:numPr>
          <w:ilvl w:val="0"/>
          <w:numId w:val="4"/>
        </w:numPr>
        <w:rPr>
          <w:rFonts w:ascii="Arial" w:hAnsi="Arial" w:cs="Arial"/>
          <w:color w:val="242424"/>
          <w:sz w:val="24"/>
          <w:szCs w:val="24"/>
        </w:rPr>
      </w:pPr>
      <w:r w:rsidRPr="006B5F10">
        <w:rPr>
          <w:rFonts w:ascii="Arial" w:hAnsi="Arial" w:cs="Arial"/>
          <w:color w:val="242424"/>
          <w:sz w:val="24"/>
          <w:szCs w:val="24"/>
        </w:rPr>
        <w:t xml:space="preserve">Funding </w:t>
      </w:r>
      <w:r w:rsidR="00846F8C" w:rsidRPr="006B5F10">
        <w:rPr>
          <w:rFonts w:ascii="Arial" w:hAnsi="Arial" w:cs="Arial"/>
          <w:color w:val="242424"/>
          <w:sz w:val="24"/>
          <w:szCs w:val="24"/>
        </w:rPr>
        <w:t xml:space="preserve">has been </w:t>
      </w:r>
      <w:r w:rsidRPr="006B5F10">
        <w:rPr>
          <w:rFonts w:ascii="Arial" w:hAnsi="Arial" w:cs="Arial"/>
          <w:color w:val="242424"/>
          <w:sz w:val="24"/>
          <w:szCs w:val="24"/>
        </w:rPr>
        <w:t xml:space="preserve">cut for sending text messages, </w:t>
      </w:r>
      <w:r w:rsidR="00846F8C" w:rsidRPr="006B5F10">
        <w:rPr>
          <w:rFonts w:ascii="Arial" w:hAnsi="Arial" w:cs="Arial"/>
          <w:color w:val="242424"/>
          <w:sz w:val="24"/>
          <w:szCs w:val="24"/>
        </w:rPr>
        <w:t xml:space="preserve">so the </w:t>
      </w:r>
      <w:r w:rsidR="00A114AD">
        <w:rPr>
          <w:rFonts w:ascii="Arial" w:hAnsi="Arial" w:cs="Arial"/>
          <w:color w:val="242424"/>
          <w:sz w:val="24"/>
          <w:szCs w:val="24"/>
        </w:rPr>
        <w:t>P</w:t>
      </w:r>
      <w:r w:rsidR="00846F8C" w:rsidRPr="006B5F10">
        <w:rPr>
          <w:rFonts w:ascii="Arial" w:hAnsi="Arial" w:cs="Arial"/>
          <w:color w:val="242424"/>
          <w:sz w:val="24"/>
          <w:szCs w:val="24"/>
        </w:rPr>
        <w:t xml:space="preserve">ractice </w:t>
      </w:r>
      <w:r w:rsidRPr="006B5F10">
        <w:rPr>
          <w:rFonts w:ascii="Arial" w:hAnsi="Arial" w:cs="Arial"/>
          <w:color w:val="242424"/>
          <w:sz w:val="24"/>
          <w:szCs w:val="24"/>
        </w:rPr>
        <w:t>will be emailing patients more</w:t>
      </w:r>
      <w:r w:rsidR="00846F8C" w:rsidRPr="006B5F10">
        <w:rPr>
          <w:rFonts w:ascii="Arial" w:hAnsi="Arial" w:cs="Arial"/>
          <w:color w:val="242424"/>
          <w:sz w:val="24"/>
          <w:szCs w:val="24"/>
        </w:rPr>
        <w:t>. It is therefore important that patients provide an email address if they have one.</w:t>
      </w:r>
      <w:r w:rsidR="00BD4A96">
        <w:rPr>
          <w:rFonts w:ascii="Arial" w:hAnsi="Arial" w:cs="Arial"/>
          <w:color w:val="242424"/>
          <w:sz w:val="24"/>
          <w:szCs w:val="24"/>
        </w:rPr>
        <w:t xml:space="preserve"> Letters are still sent to patients without a mobile number.</w:t>
      </w:r>
    </w:p>
    <w:p w14:paraId="1659B8E2" w14:textId="4635435F" w:rsidR="006104F4" w:rsidRPr="006B5F10" w:rsidRDefault="003F3BF5" w:rsidP="00765A61">
      <w:pPr>
        <w:pStyle w:val="ListParagraph"/>
        <w:numPr>
          <w:ilvl w:val="0"/>
          <w:numId w:val="4"/>
        </w:numPr>
        <w:spacing w:before="240"/>
        <w:rPr>
          <w:rFonts w:ascii="Arial" w:hAnsi="Arial" w:cs="Arial"/>
          <w:bCs/>
          <w:sz w:val="24"/>
          <w:szCs w:val="24"/>
        </w:rPr>
      </w:pPr>
      <w:r w:rsidRPr="006B5F10">
        <w:rPr>
          <w:rFonts w:ascii="Arial" w:hAnsi="Arial" w:cs="Arial"/>
          <w:color w:val="242424"/>
          <w:sz w:val="24"/>
          <w:szCs w:val="24"/>
        </w:rPr>
        <w:t xml:space="preserve">All patients are being allocated a </w:t>
      </w:r>
      <w:r w:rsidR="00F02354">
        <w:rPr>
          <w:rFonts w:ascii="Arial" w:hAnsi="Arial" w:cs="Arial"/>
          <w:color w:val="242424"/>
          <w:sz w:val="24"/>
          <w:szCs w:val="24"/>
        </w:rPr>
        <w:t>designated doctor patients can find out from reception who is their designated doctor.</w:t>
      </w:r>
      <w:r w:rsidR="00846F8C" w:rsidRPr="006B5F10">
        <w:rPr>
          <w:rFonts w:ascii="Arial" w:hAnsi="Arial" w:cs="Arial"/>
          <w:color w:val="242424"/>
          <w:sz w:val="24"/>
          <w:szCs w:val="24"/>
        </w:rPr>
        <w:t xml:space="preserve"> Patients can request to change GP</w:t>
      </w:r>
      <w:r w:rsidR="00765A61">
        <w:rPr>
          <w:rFonts w:ascii="Arial" w:hAnsi="Arial" w:cs="Arial"/>
          <w:color w:val="242424"/>
          <w:sz w:val="24"/>
          <w:szCs w:val="24"/>
        </w:rPr>
        <w:t xml:space="preserve">. </w:t>
      </w:r>
      <w:r w:rsidR="00765A61">
        <w:rPr>
          <w:rFonts w:ascii="Arial" w:hAnsi="Arial" w:cs="Arial"/>
          <w:bCs/>
          <w:sz w:val="24"/>
          <w:szCs w:val="24"/>
        </w:rPr>
        <w:t>(</w:t>
      </w:r>
      <w:hyperlink r:id="rId7" w:history="1">
        <w:r w:rsidR="00765A61" w:rsidRPr="002671B5">
          <w:rPr>
            <w:rStyle w:val="Hyperlink"/>
            <w:rFonts w:ascii="Arial" w:hAnsi="Arial" w:cs="Arial"/>
            <w:bCs/>
            <w:sz w:val="24"/>
            <w:szCs w:val="24"/>
          </w:rPr>
          <w:t>www.crosskeyspractice.co.uk/online-forms-2</w:t>
        </w:r>
      </w:hyperlink>
      <w:r w:rsidR="00765A61">
        <w:rPr>
          <w:rFonts w:ascii="Arial" w:hAnsi="Arial" w:cs="Arial"/>
          <w:bCs/>
          <w:sz w:val="24"/>
          <w:szCs w:val="24"/>
        </w:rPr>
        <w:t>).</w:t>
      </w:r>
    </w:p>
    <w:p w14:paraId="3C924F1A" w14:textId="1675A4EF" w:rsidR="0059646C" w:rsidRDefault="003701CE" w:rsidP="00846F8C">
      <w:pPr>
        <w:numPr>
          <w:ilvl w:val="0"/>
          <w:numId w:val="1"/>
        </w:numPr>
        <w:contextualSpacing/>
        <w:rPr>
          <w:rFonts w:ascii="Arial" w:hAnsi="Arial" w:cs="Arial"/>
          <w:b/>
          <w:sz w:val="24"/>
          <w:szCs w:val="24"/>
        </w:rPr>
      </w:pPr>
      <w:r w:rsidRPr="001A452F">
        <w:rPr>
          <w:rFonts w:ascii="Arial" w:hAnsi="Arial" w:cs="Arial"/>
          <w:b/>
          <w:sz w:val="24"/>
          <w:szCs w:val="24"/>
        </w:rPr>
        <w:t>Appointments</w:t>
      </w:r>
    </w:p>
    <w:p w14:paraId="0E896FBB" w14:textId="41C3D301" w:rsidR="00846F8C" w:rsidRPr="001A452F" w:rsidRDefault="00846F8C" w:rsidP="0059646C">
      <w:pPr>
        <w:ind w:left="720"/>
        <w:contextualSpacing/>
        <w:rPr>
          <w:rFonts w:ascii="Arial" w:hAnsi="Arial" w:cs="Arial"/>
          <w:b/>
          <w:sz w:val="24"/>
          <w:szCs w:val="24"/>
        </w:rPr>
      </w:pPr>
      <w:r w:rsidRPr="001A452F">
        <w:rPr>
          <w:rFonts w:ascii="Arial" w:hAnsi="Arial" w:cs="Arial"/>
          <w:sz w:val="24"/>
          <w:szCs w:val="24"/>
        </w:rPr>
        <w:t xml:space="preserve">Statistics given </w:t>
      </w:r>
      <w:r w:rsidR="0084512C" w:rsidRPr="001A452F">
        <w:rPr>
          <w:rFonts w:ascii="Arial" w:hAnsi="Arial" w:cs="Arial"/>
          <w:sz w:val="24"/>
          <w:szCs w:val="24"/>
        </w:rPr>
        <w:t>out</w:t>
      </w:r>
      <w:r w:rsidR="0084512C">
        <w:rPr>
          <w:rFonts w:ascii="Arial" w:hAnsi="Arial" w:cs="Arial"/>
          <w:sz w:val="24"/>
          <w:szCs w:val="24"/>
        </w:rPr>
        <w:t xml:space="preserve"> for May.2024.</w:t>
      </w:r>
      <w:r w:rsidR="00865F22">
        <w:rPr>
          <w:rFonts w:ascii="Arial" w:hAnsi="Arial" w:cs="Arial"/>
          <w:sz w:val="24"/>
          <w:szCs w:val="24"/>
        </w:rPr>
        <w:t xml:space="preserve">  See Attached. </w:t>
      </w:r>
      <w:r w:rsidR="00F91320">
        <w:rPr>
          <w:rFonts w:ascii="Arial" w:hAnsi="Arial" w:cs="Arial"/>
          <w:sz w:val="24"/>
          <w:szCs w:val="24"/>
        </w:rPr>
        <w:t xml:space="preserve">The first 2 sheets show the breakdown of </w:t>
      </w:r>
      <w:r w:rsidR="0084512C">
        <w:rPr>
          <w:rFonts w:ascii="Arial" w:hAnsi="Arial" w:cs="Arial"/>
          <w:sz w:val="24"/>
          <w:szCs w:val="24"/>
        </w:rPr>
        <w:t>appointments</w:t>
      </w:r>
      <w:r w:rsidR="00F91320">
        <w:rPr>
          <w:rFonts w:ascii="Arial" w:hAnsi="Arial" w:cs="Arial"/>
          <w:sz w:val="24"/>
          <w:szCs w:val="24"/>
        </w:rPr>
        <w:t xml:space="preserve"> booked via ASK FIRST. The second 2 sheets are a composite of all booked appointments.</w:t>
      </w:r>
      <w:r w:rsidR="0084512C">
        <w:rPr>
          <w:rFonts w:ascii="Arial" w:hAnsi="Arial" w:cs="Arial"/>
          <w:sz w:val="24"/>
          <w:szCs w:val="24"/>
        </w:rPr>
        <w:t xml:space="preserve"> </w:t>
      </w:r>
      <w:r w:rsidR="00F91320">
        <w:rPr>
          <w:rFonts w:ascii="Arial" w:hAnsi="Arial" w:cs="Arial"/>
          <w:sz w:val="24"/>
          <w:szCs w:val="24"/>
        </w:rPr>
        <w:t xml:space="preserve">ASK FIRST booked appointments represent 13 % of available </w:t>
      </w:r>
      <w:r w:rsidR="0084512C">
        <w:rPr>
          <w:rFonts w:ascii="Arial" w:hAnsi="Arial" w:cs="Arial"/>
          <w:sz w:val="24"/>
          <w:szCs w:val="24"/>
        </w:rPr>
        <w:t>appointments</w:t>
      </w:r>
      <w:r w:rsidR="00F91320">
        <w:rPr>
          <w:rFonts w:ascii="Arial" w:hAnsi="Arial" w:cs="Arial"/>
          <w:sz w:val="24"/>
          <w:szCs w:val="24"/>
        </w:rPr>
        <w:t xml:space="preserve">. There are some interesting statistics that come out. Those booking via ASK FIRST have less proportionally multiple appointments, less cancellations and a lower rate of did not attend (DNA). A greater proportion of patients </w:t>
      </w:r>
      <w:r w:rsidR="0084512C">
        <w:rPr>
          <w:rFonts w:ascii="Arial" w:hAnsi="Arial" w:cs="Arial"/>
          <w:sz w:val="24"/>
          <w:szCs w:val="24"/>
        </w:rPr>
        <w:t xml:space="preserve">booked via ASK FIRST </w:t>
      </w:r>
      <w:r w:rsidR="00F91320">
        <w:rPr>
          <w:rFonts w:ascii="Arial" w:hAnsi="Arial" w:cs="Arial"/>
          <w:sz w:val="24"/>
          <w:szCs w:val="24"/>
        </w:rPr>
        <w:t>had telephone/audio appoint</w:t>
      </w:r>
      <w:r w:rsidR="0084512C">
        <w:rPr>
          <w:rFonts w:ascii="Arial" w:hAnsi="Arial" w:cs="Arial"/>
          <w:sz w:val="24"/>
          <w:szCs w:val="24"/>
        </w:rPr>
        <w:t>me</w:t>
      </w:r>
      <w:r w:rsidR="00F91320">
        <w:rPr>
          <w:rFonts w:ascii="Arial" w:hAnsi="Arial" w:cs="Arial"/>
          <w:sz w:val="24"/>
          <w:szCs w:val="24"/>
        </w:rPr>
        <w:t>nts than those booked vi</w:t>
      </w:r>
      <w:r w:rsidR="0084512C">
        <w:rPr>
          <w:rFonts w:ascii="Arial" w:hAnsi="Arial" w:cs="Arial"/>
          <w:sz w:val="24"/>
          <w:szCs w:val="24"/>
        </w:rPr>
        <w:t>a</w:t>
      </w:r>
      <w:r w:rsidR="00F91320">
        <w:rPr>
          <w:rFonts w:ascii="Arial" w:hAnsi="Arial" w:cs="Arial"/>
          <w:sz w:val="24"/>
          <w:szCs w:val="24"/>
        </w:rPr>
        <w:t xml:space="preserve"> the phone or on person. </w:t>
      </w:r>
      <w:r w:rsidR="0084512C">
        <w:rPr>
          <w:rFonts w:ascii="Arial" w:hAnsi="Arial" w:cs="Arial"/>
          <w:sz w:val="24"/>
          <w:szCs w:val="24"/>
        </w:rPr>
        <w:lastRenderedPageBreak/>
        <w:t>These are early days in the use of ASK FIRST and the number of available bookable ASK FIRST will increase. Finally, during the month about 1/3 of registered patients saw a clinician!</w:t>
      </w:r>
    </w:p>
    <w:p w14:paraId="1A4F3C67" w14:textId="77777777" w:rsidR="0059646C" w:rsidRPr="0059646C" w:rsidRDefault="00A127C2" w:rsidP="001A452F">
      <w:pPr>
        <w:pStyle w:val="ListParagraph"/>
        <w:numPr>
          <w:ilvl w:val="0"/>
          <w:numId w:val="1"/>
        </w:numPr>
        <w:rPr>
          <w:rFonts w:ascii="Arial" w:hAnsi="Arial" w:cs="Arial"/>
          <w:color w:val="242424"/>
        </w:rPr>
      </w:pPr>
      <w:r w:rsidRPr="001A452F">
        <w:rPr>
          <w:rFonts w:ascii="Arial" w:hAnsi="Arial" w:cs="Arial"/>
          <w:b/>
          <w:sz w:val="24"/>
          <w:szCs w:val="24"/>
        </w:rPr>
        <w:t>Ask First App</w:t>
      </w:r>
    </w:p>
    <w:p w14:paraId="2DEE62C2" w14:textId="5BA06BA9" w:rsidR="00A127C2" w:rsidRPr="0059646C" w:rsidRDefault="00846F8C" w:rsidP="0059646C">
      <w:pPr>
        <w:pStyle w:val="ListParagraph"/>
        <w:rPr>
          <w:rFonts w:ascii="Arial" w:hAnsi="Arial" w:cs="Arial"/>
          <w:b/>
          <w:sz w:val="24"/>
          <w:szCs w:val="24"/>
        </w:rPr>
      </w:pPr>
      <w:r w:rsidRPr="001A452F">
        <w:rPr>
          <w:rFonts w:ascii="Arial" w:hAnsi="Arial" w:cs="Arial"/>
          <w:sz w:val="24"/>
          <w:szCs w:val="24"/>
        </w:rPr>
        <w:t xml:space="preserve">This is used to book appointments. The Patient Access </w:t>
      </w:r>
      <w:r w:rsidR="00865F22">
        <w:rPr>
          <w:rFonts w:ascii="Arial" w:hAnsi="Arial" w:cs="Arial"/>
          <w:sz w:val="24"/>
          <w:szCs w:val="24"/>
        </w:rPr>
        <w:t xml:space="preserve">or NHS </w:t>
      </w:r>
      <w:r w:rsidRPr="001A452F">
        <w:rPr>
          <w:rFonts w:ascii="Arial" w:hAnsi="Arial" w:cs="Arial"/>
          <w:sz w:val="24"/>
          <w:szCs w:val="24"/>
        </w:rPr>
        <w:t>App allows people to order medication</w:t>
      </w:r>
      <w:r w:rsidR="00865F22">
        <w:rPr>
          <w:rFonts w:ascii="Arial" w:hAnsi="Arial" w:cs="Arial"/>
          <w:sz w:val="24"/>
          <w:szCs w:val="24"/>
        </w:rPr>
        <w:t>,</w:t>
      </w:r>
      <w:r w:rsidRPr="001A452F">
        <w:rPr>
          <w:rFonts w:ascii="Arial" w:hAnsi="Arial" w:cs="Arial"/>
          <w:sz w:val="24"/>
          <w:szCs w:val="24"/>
        </w:rPr>
        <w:t xml:space="preserve"> review their medical records and test results so both are needed. </w:t>
      </w:r>
      <w:r w:rsidR="001A452F" w:rsidRPr="001A452F">
        <w:rPr>
          <w:rFonts w:ascii="Arial" w:hAnsi="Arial" w:cs="Arial"/>
          <w:sz w:val="24"/>
          <w:szCs w:val="24"/>
        </w:rPr>
        <w:t xml:space="preserve">Feedback </w:t>
      </w:r>
      <w:r w:rsidR="00195B2B">
        <w:rPr>
          <w:rFonts w:ascii="Arial" w:hAnsi="Arial" w:cs="Arial"/>
          <w:sz w:val="24"/>
          <w:szCs w:val="24"/>
        </w:rPr>
        <w:t>on</w:t>
      </w:r>
      <w:r w:rsidR="001A452F" w:rsidRPr="001A452F">
        <w:rPr>
          <w:rFonts w:ascii="Arial" w:hAnsi="Arial" w:cs="Arial"/>
          <w:sz w:val="24"/>
          <w:szCs w:val="24"/>
        </w:rPr>
        <w:t xml:space="preserve"> Ask First has been positive. It was clarified that only a percentage of appointments is available </w:t>
      </w:r>
      <w:r w:rsidR="00865F22">
        <w:rPr>
          <w:rFonts w:ascii="Arial" w:hAnsi="Arial" w:cs="Arial"/>
          <w:sz w:val="24"/>
          <w:szCs w:val="24"/>
        </w:rPr>
        <w:t xml:space="preserve">to be booked </w:t>
      </w:r>
      <w:r w:rsidR="00BD4A96">
        <w:rPr>
          <w:rFonts w:ascii="Arial" w:hAnsi="Arial" w:cs="Arial"/>
          <w:sz w:val="24"/>
          <w:szCs w:val="24"/>
        </w:rPr>
        <w:t xml:space="preserve">(13% in May) </w:t>
      </w:r>
      <w:r w:rsidR="001A452F" w:rsidRPr="001A452F">
        <w:rPr>
          <w:rFonts w:ascii="Arial" w:hAnsi="Arial" w:cs="Arial"/>
          <w:sz w:val="24"/>
          <w:szCs w:val="24"/>
        </w:rPr>
        <w:t>and the rest are booked via phone or in person</w:t>
      </w:r>
      <w:r w:rsidR="00865F22">
        <w:rPr>
          <w:rFonts w:ascii="Arial" w:hAnsi="Arial" w:cs="Arial"/>
          <w:sz w:val="24"/>
          <w:szCs w:val="24"/>
        </w:rPr>
        <w:t>. The percentage of Ask First appointments will be increased as more people use the App</w:t>
      </w:r>
      <w:r w:rsidR="001A452F" w:rsidRPr="001A452F">
        <w:rPr>
          <w:rFonts w:ascii="Arial" w:hAnsi="Arial" w:cs="Arial"/>
          <w:sz w:val="24"/>
          <w:szCs w:val="24"/>
        </w:rPr>
        <w:t xml:space="preserve"> is seen as a positive that appointments can be booked ahead</w:t>
      </w:r>
      <w:r w:rsidR="00195B2B">
        <w:rPr>
          <w:rFonts w:ascii="Arial" w:hAnsi="Arial" w:cs="Arial"/>
          <w:sz w:val="24"/>
          <w:szCs w:val="24"/>
        </w:rPr>
        <w:t xml:space="preserve"> although some patients have been booking multiple appointments</w:t>
      </w:r>
      <w:r w:rsidR="001A452F" w:rsidRPr="001A452F">
        <w:rPr>
          <w:rFonts w:ascii="Arial" w:hAnsi="Arial" w:cs="Arial"/>
          <w:sz w:val="24"/>
          <w:szCs w:val="24"/>
        </w:rPr>
        <w:t xml:space="preserve">. Only certain types of nurse appointments can be booked. </w:t>
      </w:r>
      <w:r w:rsidR="001A452F" w:rsidRPr="0059646C">
        <w:rPr>
          <w:rFonts w:ascii="Arial" w:hAnsi="Arial" w:cs="Arial"/>
          <w:color w:val="242424"/>
          <w:sz w:val="24"/>
          <w:szCs w:val="24"/>
        </w:rPr>
        <w:t>Ask First is an evolving system and you should be able to ask to go to your GP’s appointment list. Parents can set up accounts for their children</w:t>
      </w:r>
      <w:r w:rsidR="00865F22">
        <w:rPr>
          <w:rFonts w:ascii="Arial" w:hAnsi="Arial" w:cs="Arial"/>
          <w:color w:val="242424"/>
          <w:sz w:val="24"/>
          <w:szCs w:val="24"/>
        </w:rPr>
        <w:t xml:space="preserve"> under 16</w:t>
      </w:r>
      <w:r w:rsidR="001A452F" w:rsidRPr="0059646C">
        <w:rPr>
          <w:rFonts w:ascii="Arial" w:hAnsi="Arial" w:cs="Arial"/>
          <w:color w:val="242424"/>
          <w:sz w:val="24"/>
          <w:szCs w:val="24"/>
        </w:rPr>
        <w:t xml:space="preserve"> </w:t>
      </w:r>
      <w:r w:rsidR="001A452F" w:rsidRPr="0059646C">
        <w:rPr>
          <w:rFonts w:ascii="Arial" w:hAnsi="Arial" w:cs="Arial"/>
          <w:b/>
          <w:sz w:val="24"/>
          <w:szCs w:val="24"/>
        </w:rPr>
        <w:t>Action.</w:t>
      </w:r>
      <w:r w:rsidR="001A452F" w:rsidRPr="0059646C">
        <w:rPr>
          <w:rFonts w:ascii="Arial" w:hAnsi="Arial" w:cs="Arial"/>
          <w:color w:val="242424"/>
          <w:sz w:val="24"/>
          <w:szCs w:val="24"/>
        </w:rPr>
        <w:t xml:space="preserve"> PMs </w:t>
      </w:r>
      <w:r w:rsidR="00865F22">
        <w:rPr>
          <w:rFonts w:ascii="Arial" w:hAnsi="Arial" w:cs="Arial"/>
          <w:color w:val="242424"/>
          <w:sz w:val="24"/>
          <w:szCs w:val="24"/>
        </w:rPr>
        <w:t xml:space="preserve">and Chair </w:t>
      </w:r>
      <w:r w:rsidR="001A452F" w:rsidRPr="0059646C">
        <w:rPr>
          <w:rFonts w:ascii="Arial" w:hAnsi="Arial" w:cs="Arial"/>
          <w:color w:val="242424"/>
          <w:sz w:val="24"/>
          <w:szCs w:val="24"/>
        </w:rPr>
        <w:t xml:space="preserve">to put </w:t>
      </w:r>
      <w:r w:rsidR="00865F22">
        <w:rPr>
          <w:rFonts w:ascii="Arial" w:hAnsi="Arial" w:cs="Arial"/>
          <w:color w:val="242424"/>
          <w:sz w:val="24"/>
          <w:szCs w:val="24"/>
        </w:rPr>
        <w:t xml:space="preserve">further </w:t>
      </w:r>
      <w:r w:rsidR="001A452F" w:rsidRPr="0059646C">
        <w:rPr>
          <w:rFonts w:ascii="Arial" w:hAnsi="Arial" w:cs="Arial"/>
          <w:color w:val="242424"/>
          <w:sz w:val="24"/>
          <w:szCs w:val="24"/>
        </w:rPr>
        <w:t xml:space="preserve">information on the website </w:t>
      </w:r>
      <w:r w:rsidR="00865F22">
        <w:rPr>
          <w:rFonts w:ascii="Arial" w:hAnsi="Arial" w:cs="Arial"/>
          <w:color w:val="242424"/>
          <w:sz w:val="24"/>
          <w:szCs w:val="24"/>
        </w:rPr>
        <w:t>about the</w:t>
      </w:r>
      <w:r w:rsidR="00F02354">
        <w:rPr>
          <w:rFonts w:ascii="Arial" w:hAnsi="Arial" w:cs="Arial"/>
          <w:color w:val="242424"/>
          <w:sz w:val="24"/>
          <w:szCs w:val="24"/>
        </w:rPr>
        <w:t xml:space="preserve"> </w:t>
      </w:r>
      <w:r w:rsidR="00865F22">
        <w:rPr>
          <w:rFonts w:ascii="Arial" w:hAnsi="Arial" w:cs="Arial"/>
          <w:color w:val="242424"/>
          <w:sz w:val="24"/>
          <w:szCs w:val="24"/>
        </w:rPr>
        <w:t>ev</w:t>
      </w:r>
      <w:r w:rsidR="00F02354">
        <w:rPr>
          <w:rFonts w:ascii="Arial" w:hAnsi="Arial" w:cs="Arial"/>
          <w:color w:val="242424"/>
          <w:sz w:val="24"/>
          <w:szCs w:val="24"/>
        </w:rPr>
        <w:t>o</w:t>
      </w:r>
      <w:r w:rsidR="00865F22">
        <w:rPr>
          <w:rFonts w:ascii="Arial" w:hAnsi="Arial" w:cs="Arial"/>
          <w:color w:val="242424"/>
          <w:sz w:val="24"/>
          <w:szCs w:val="24"/>
        </w:rPr>
        <w:t>lving use of the Ask First App.</w:t>
      </w:r>
    </w:p>
    <w:p w14:paraId="411D0E65" w14:textId="44C56D94" w:rsidR="0059646C" w:rsidRDefault="007F1B91" w:rsidP="00C33DCC">
      <w:pPr>
        <w:numPr>
          <w:ilvl w:val="0"/>
          <w:numId w:val="1"/>
        </w:numPr>
        <w:contextualSpacing/>
        <w:rPr>
          <w:rFonts w:ascii="Arial" w:hAnsi="Arial" w:cs="Arial"/>
          <w:b/>
          <w:sz w:val="24"/>
          <w:szCs w:val="24"/>
        </w:rPr>
      </w:pPr>
      <w:r w:rsidRPr="00BD4A96">
        <w:rPr>
          <w:rFonts w:ascii="Arial" w:hAnsi="Arial" w:cs="Arial"/>
          <w:b/>
          <w:sz w:val="24"/>
          <w:szCs w:val="24"/>
        </w:rPr>
        <w:t>Pri</w:t>
      </w:r>
      <w:r w:rsidR="0059646C">
        <w:rPr>
          <w:rFonts w:ascii="Arial" w:hAnsi="Arial" w:cs="Arial"/>
          <w:b/>
          <w:sz w:val="24"/>
          <w:szCs w:val="24"/>
        </w:rPr>
        <w:t>mary Care Network (PCN) Update</w:t>
      </w:r>
    </w:p>
    <w:p w14:paraId="5954AB02" w14:textId="2D432627" w:rsidR="00C64A52" w:rsidRPr="00BD4A96" w:rsidRDefault="007F1B91" w:rsidP="0059646C">
      <w:pPr>
        <w:ind w:left="720"/>
        <w:contextualSpacing/>
        <w:rPr>
          <w:rFonts w:ascii="Arial" w:hAnsi="Arial" w:cs="Arial"/>
          <w:b/>
          <w:sz w:val="24"/>
          <w:szCs w:val="24"/>
        </w:rPr>
      </w:pPr>
      <w:r w:rsidRPr="00BD4A96">
        <w:rPr>
          <w:rFonts w:ascii="Arial" w:hAnsi="Arial" w:cs="Arial"/>
          <w:bCs/>
          <w:sz w:val="24"/>
          <w:szCs w:val="24"/>
        </w:rPr>
        <w:t xml:space="preserve">The PCN </w:t>
      </w:r>
      <w:r w:rsidR="006B5F10" w:rsidRPr="00BD4A96">
        <w:rPr>
          <w:rFonts w:ascii="Arial" w:hAnsi="Arial" w:cs="Arial"/>
          <w:bCs/>
          <w:sz w:val="24"/>
          <w:szCs w:val="24"/>
        </w:rPr>
        <w:t xml:space="preserve">is made up of Cross Keys, Haddenham and Unity Health and provides many additional services </w:t>
      </w:r>
      <w:r w:rsidR="001A382D">
        <w:rPr>
          <w:rFonts w:ascii="Arial" w:hAnsi="Arial" w:cs="Arial"/>
          <w:bCs/>
          <w:sz w:val="24"/>
          <w:szCs w:val="24"/>
        </w:rPr>
        <w:t>including</w:t>
      </w:r>
      <w:r w:rsidR="006B5F10" w:rsidRPr="00BD4A96">
        <w:rPr>
          <w:rFonts w:ascii="Arial" w:hAnsi="Arial" w:cs="Arial"/>
          <w:bCs/>
          <w:sz w:val="24"/>
          <w:szCs w:val="24"/>
        </w:rPr>
        <w:t xml:space="preserve"> mental health services</w:t>
      </w:r>
      <w:r w:rsidR="001A382D">
        <w:rPr>
          <w:rFonts w:ascii="Arial" w:hAnsi="Arial" w:cs="Arial"/>
          <w:bCs/>
          <w:sz w:val="24"/>
          <w:szCs w:val="24"/>
        </w:rPr>
        <w:t xml:space="preserve">, pharmacy medication reviews, care co-ordinating, social prescribing and health and well-being coaching. For </w:t>
      </w:r>
      <w:r w:rsidR="00765A61">
        <w:rPr>
          <w:rFonts w:ascii="Arial" w:hAnsi="Arial" w:cs="Arial"/>
          <w:bCs/>
          <w:sz w:val="24"/>
          <w:szCs w:val="24"/>
        </w:rPr>
        <w:t>further</w:t>
      </w:r>
      <w:r w:rsidR="001A382D">
        <w:rPr>
          <w:rFonts w:ascii="Arial" w:hAnsi="Arial" w:cs="Arial"/>
          <w:bCs/>
          <w:sz w:val="24"/>
          <w:szCs w:val="24"/>
        </w:rPr>
        <w:t xml:space="preserve"> info see </w:t>
      </w:r>
      <w:hyperlink r:id="rId8" w:history="1">
        <w:r w:rsidR="001A382D">
          <w:rPr>
            <w:rStyle w:val="Hyperlink"/>
          </w:rPr>
          <w:t>Home - Phoenix Health PCN</w:t>
        </w:r>
      </w:hyperlink>
      <w:r w:rsidR="001A382D">
        <w:t>.</w:t>
      </w:r>
    </w:p>
    <w:p w14:paraId="55A465F5" w14:textId="77777777" w:rsidR="00BD4A96" w:rsidRPr="001A452F" w:rsidRDefault="00BD4A96" w:rsidP="00BD4A96">
      <w:pPr>
        <w:ind w:left="720"/>
        <w:contextualSpacing/>
        <w:rPr>
          <w:rFonts w:ascii="Arial" w:hAnsi="Arial" w:cs="Arial"/>
          <w:b/>
          <w:sz w:val="24"/>
          <w:szCs w:val="24"/>
        </w:rPr>
      </w:pPr>
    </w:p>
    <w:p w14:paraId="4B7DF6EE" w14:textId="1F039BEC" w:rsidR="0059646C" w:rsidRDefault="00C64A52" w:rsidP="00246E81">
      <w:pPr>
        <w:numPr>
          <w:ilvl w:val="0"/>
          <w:numId w:val="1"/>
        </w:numPr>
        <w:contextualSpacing/>
        <w:rPr>
          <w:rFonts w:ascii="Arial" w:hAnsi="Arial" w:cs="Arial"/>
          <w:b/>
          <w:sz w:val="24"/>
          <w:szCs w:val="24"/>
        </w:rPr>
      </w:pPr>
      <w:r w:rsidRPr="001A452F">
        <w:rPr>
          <w:rFonts w:ascii="Arial" w:hAnsi="Arial" w:cs="Arial"/>
          <w:b/>
          <w:sz w:val="24"/>
          <w:szCs w:val="24"/>
        </w:rPr>
        <w:t>Chinnor M</w:t>
      </w:r>
      <w:r w:rsidR="0059646C">
        <w:rPr>
          <w:rFonts w:ascii="Arial" w:hAnsi="Arial" w:cs="Arial"/>
          <w:b/>
          <w:sz w:val="24"/>
          <w:szCs w:val="24"/>
        </w:rPr>
        <w:t>atters</w:t>
      </w:r>
    </w:p>
    <w:p w14:paraId="175F9E00" w14:textId="284CA3C7" w:rsidR="00AF4472" w:rsidRPr="001A452F" w:rsidRDefault="002122E8" w:rsidP="0059646C">
      <w:pPr>
        <w:ind w:left="720"/>
        <w:contextualSpacing/>
        <w:rPr>
          <w:rFonts w:ascii="Arial" w:hAnsi="Arial" w:cs="Arial"/>
          <w:b/>
          <w:sz w:val="24"/>
          <w:szCs w:val="24"/>
        </w:rPr>
      </w:pPr>
      <w:r w:rsidRPr="001A452F">
        <w:rPr>
          <w:rFonts w:ascii="Arial" w:hAnsi="Arial" w:cs="Arial"/>
          <w:bCs/>
          <w:sz w:val="24"/>
          <w:szCs w:val="24"/>
        </w:rPr>
        <w:t>It was reported that there have been big improvements in Chinnor. Things are much better at the pharmacy and a new doctor has bee</w:t>
      </w:r>
      <w:r w:rsidR="006B5F10">
        <w:rPr>
          <w:rFonts w:ascii="Arial" w:hAnsi="Arial" w:cs="Arial"/>
          <w:bCs/>
          <w:sz w:val="24"/>
          <w:szCs w:val="24"/>
        </w:rPr>
        <w:t>n recruited (see previous note on new GPs).</w:t>
      </w:r>
    </w:p>
    <w:p w14:paraId="722AC297" w14:textId="100D3907" w:rsidR="009B5466" w:rsidRPr="001A452F" w:rsidRDefault="0093055A" w:rsidP="00A127C2">
      <w:pPr>
        <w:ind w:left="1778"/>
        <w:contextualSpacing/>
        <w:rPr>
          <w:rFonts w:ascii="Arial" w:hAnsi="Arial" w:cs="Arial"/>
          <w:bCs/>
          <w:sz w:val="24"/>
          <w:szCs w:val="24"/>
        </w:rPr>
      </w:pPr>
      <w:r w:rsidRPr="001A452F">
        <w:rPr>
          <w:rFonts w:ascii="Arial" w:hAnsi="Arial" w:cs="Arial"/>
          <w:color w:val="000000"/>
          <w:spacing w:val="-3"/>
          <w:sz w:val="24"/>
          <w:szCs w:val="24"/>
        </w:rPr>
        <w:t xml:space="preserve"> </w:t>
      </w:r>
    </w:p>
    <w:p w14:paraId="14F46947" w14:textId="42832945" w:rsidR="0066440A" w:rsidRPr="001A452F" w:rsidRDefault="0059646C" w:rsidP="0093055A">
      <w:pPr>
        <w:numPr>
          <w:ilvl w:val="0"/>
          <w:numId w:val="1"/>
        </w:numPr>
        <w:contextualSpacing/>
        <w:rPr>
          <w:rFonts w:ascii="Arial" w:hAnsi="Arial" w:cs="Arial"/>
          <w:bCs/>
          <w:sz w:val="24"/>
          <w:szCs w:val="24"/>
        </w:rPr>
      </w:pPr>
      <w:r>
        <w:rPr>
          <w:rFonts w:ascii="Arial" w:hAnsi="Arial" w:cs="Arial"/>
          <w:b/>
          <w:bCs/>
          <w:sz w:val="24"/>
          <w:szCs w:val="24"/>
        </w:rPr>
        <w:t>AOB</w:t>
      </w:r>
    </w:p>
    <w:p w14:paraId="0140FB4F" w14:textId="144101E6" w:rsidR="0040735E" w:rsidRPr="001A452F" w:rsidRDefault="00F44486" w:rsidP="0059646C">
      <w:pPr>
        <w:numPr>
          <w:ilvl w:val="0"/>
          <w:numId w:val="7"/>
        </w:numPr>
        <w:contextualSpacing/>
        <w:rPr>
          <w:rFonts w:ascii="Arial" w:hAnsi="Arial" w:cs="Arial"/>
          <w:sz w:val="24"/>
          <w:szCs w:val="24"/>
        </w:rPr>
      </w:pPr>
      <w:r>
        <w:rPr>
          <w:rFonts w:ascii="Arial" w:hAnsi="Arial" w:cs="Arial"/>
          <w:b/>
          <w:sz w:val="24"/>
          <w:szCs w:val="24"/>
        </w:rPr>
        <w:t xml:space="preserve">Pharamacies. </w:t>
      </w:r>
      <w:r w:rsidR="0040735E" w:rsidRPr="001A452F">
        <w:rPr>
          <w:rFonts w:ascii="Arial" w:hAnsi="Arial" w:cs="Arial"/>
          <w:sz w:val="24"/>
          <w:szCs w:val="24"/>
        </w:rPr>
        <w:t xml:space="preserve">The Chair </w:t>
      </w:r>
      <w:r w:rsidR="006B5F10">
        <w:rPr>
          <w:rFonts w:ascii="Arial" w:hAnsi="Arial" w:cs="Arial"/>
          <w:sz w:val="24"/>
          <w:szCs w:val="24"/>
        </w:rPr>
        <w:t xml:space="preserve">regularly visits the local pharmacies. </w:t>
      </w:r>
      <w:r w:rsidR="001A382D">
        <w:rPr>
          <w:rFonts w:ascii="Arial" w:hAnsi="Arial" w:cs="Arial"/>
          <w:sz w:val="24"/>
          <w:szCs w:val="24"/>
        </w:rPr>
        <w:t>Our local pharmacies are now providing a much better service having been sold off by the Lloyds Pharmac</w:t>
      </w:r>
      <w:r w:rsidR="00F02354">
        <w:rPr>
          <w:rFonts w:ascii="Arial" w:hAnsi="Arial" w:cs="Arial"/>
          <w:sz w:val="24"/>
          <w:szCs w:val="24"/>
        </w:rPr>
        <w:t>y</w:t>
      </w:r>
      <w:r w:rsidR="001A382D">
        <w:rPr>
          <w:rFonts w:ascii="Arial" w:hAnsi="Arial" w:cs="Arial"/>
          <w:sz w:val="24"/>
          <w:szCs w:val="24"/>
        </w:rPr>
        <w:t xml:space="preserve"> Group</w:t>
      </w:r>
      <w:r w:rsidR="00F02354">
        <w:rPr>
          <w:rFonts w:ascii="Arial" w:hAnsi="Arial" w:cs="Arial"/>
          <w:sz w:val="24"/>
          <w:szCs w:val="24"/>
        </w:rPr>
        <w:t>.</w:t>
      </w:r>
    </w:p>
    <w:p w14:paraId="2B14C84F" w14:textId="2BE2B73B" w:rsidR="006B5F10" w:rsidRPr="006B5F10" w:rsidRDefault="006B5F10" w:rsidP="0059646C">
      <w:pPr>
        <w:numPr>
          <w:ilvl w:val="0"/>
          <w:numId w:val="7"/>
        </w:numPr>
        <w:contextualSpacing/>
        <w:rPr>
          <w:rFonts w:ascii="Arial" w:hAnsi="Arial" w:cs="Arial"/>
          <w:b/>
          <w:bCs/>
          <w:sz w:val="24"/>
          <w:szCs w:val="24"/>
        </w:rPr>
      </w:pPr>
      <w:r w:rsidRPr="006B5F10">
        <w:rPr>
          <w:rFonts w:ascii="Arial" w:hAnsi="Arial" w:cs="Arial"/>
          <w:b/>
          <w:sz w:val="24"/>
          <w:szCs w:val="24"/>
        </w:rPr>
        <w:t>New GPs.</w:t>
      </w:r>
      <w:r>
        <w:rPr>
          <w:rFonts w:ascii="Arial" w:hAnsi="Arial" w:cs="Arial"/>
          <w:sz w:val="24"/>
          <w:szCs w:val="24"/>
        </w:rPr>
        <w:t xml:space="preserve"> The </w:t>
      </w:r>
      <w:r w:rsidR="00F140C2" w:rsidRPr="001A452F">
        <w:rPr>
          <w:rFonts w:ascii="Arial" w:hAnsi="Arial" w:cs="Arial"/>
          <w:sz w:val="24"/>
          <w:szCs w:val="24"/>
        </w:rPr>
        <w:t xml:space="preserve">Chair </w:t>
      </w:r>
      <w:r>
        <w:rPr>
          <w:rFonts w:ascii="Arial" w:hAnsi="Arial" w:cs="Arial"/>
          <w:sz w:val="24"/>
          <w:szCs w:val="24"/>
        </w:rPr>
        <w:t>has arranged a meeting with the new GPs on 10</w:t>
      </w:r>
      <w:r w:rsidRPr="006B5F10">
        <w:rPr>
          <w:rFonts w:ascii="Arial" w:hAnsi="Arial" w:cs="Arial"/>
          <w:sz w:val="24"/>
          <w:szCs w:val="24"/>
          <w:vertAlign w:val="superscript"/>
        </w:rPr>
        <w:t>th</w:t>
      </w:r>
      <w:r>
        <w:rPr>
          <w:rFonts w:ascii="Arial" w:hAnsi="Arial" w:cs="Arial"/>
          <w:sz w:val="24"/>
          <w:szCs w:val="24"/>
        </w:rPr>
        <w:t xml:space="preserve"> June to give them information about the PPG.</w:t>
      </w:r>
      <w:r w:rsidR="001A382D">
        <w:rPr>
          <w:rFonts w:ascii="Arial" w:hAnsi="Arial" w:cs="Arial"/>
          <w:sz w:val="24"/>
          <w:szCs w:val="24"/>
        </w:rPr>
        <w:t xml:space="preserve"> </w:t>
      </w:r>
      <w:r w:rsidR="00765A61">
        <w:rPr>
          <w:rFonts w:ascii="Arial" w:hAnsi="Arial" w:cs="Arial"/>
          <w:sz w:val="24"/>
          <w:szCs w:val="24"/>
        </w:rPr>
        <w:t>(Note</w:t>
      </w:r>
      <w:r w:rsidR="001A382D">
        <w:rPr>
          <w:rFonts w:ascii="Arial" w:hAnsi="Arial" w:cs="Arial"/>
          <w:sz w:val="24"/>
          <w:szCs w:val="24"/>
        </w:rPr>
        <w:t xml:space="preserve"> this was done at the regular staff meeting)</w:t>
      </w:r>
    </w:p>
    <w:p w14:paraId="3D3005E1" w14:textId="43E7177C" w:rsidR="006B5F10" w:rsidRPr="002873ED" w:rsidRDefault="00F140C2" w:rsidP="0059646C">
      <w:pPr>
        <w:numPr>
          <w:ilvl w:val="0"/>
          <w:numId w:val="7"/>
        </w:numPr>
        <w:contextualSpacing/>
        <w:rPr>
          <w:rFonts w:ascii="Arial" w:hAnsi="Arial" w:cs="Arial"/>
          <w:bCs/>
          <w:sz w:val="24"/>
          <w:szCs w:val="24"/>
        </w:rPr>
      </w:pPr>
      <w:r w:rsidRPr="001A452F">
        <w:rPr>
          <w:rFonts w:ascii="Arial" w:hAnsi="Arial" w:cs="Arial"/>
          <w:b/>
          <w:bCs/>
          <w:sz w:val="24"/>
          <w:szCs w:val="24"/>
        </w:rPr>
        <w:t xml:space="preserve"> </w:t>
      </w:r>
      <w:r w:rsidR="006B5F10">
        <w:rPr>
          <w:rFonts w:ascii="Arial" w:hAnsi="Arial" w:cs="Arial"/>
          <w:b/>
          <w:bCs/>
          <w:sz w:val="24"/>
          <w:szCs w:val="24"/>
        </w:rPr>
        <w:t xml:space="preserve">PPG going forward. </w:t>
      </w:r>
      <w:r w:rsidR="006B5F10">
        <w:rPr>
          <w:rFonts w:ascii="Arial" w:hAnsi="Arial" w:cs="Arial"/>
          <w:bCs/>
          <w:sz w:val="24"/>
          <w:szCs w:val="24"/>
        </w:rPr>
        <w:t xml:space="preserve">Practices are required to have a PPG but there is very little guidance on how they should be run and their format. It is important to promote the </w:t>
      </w:r>
      <w:r w:rsidR="001A382D">
        <w:rPr>
          <w:rFonts w:ascii="Arial" w:hAnsi="Arial" w:cs="Arial"/>
          <w:bCs/>
          <w:sz w:val="24"/>
          <w:szCs w:val="24"/>
        </w:rPr>
        <w:t>P</w:t>
      </w:r>
      <w:r w:rsidR="006B5F10">
        <w:rPr>
          <w:rFonts w:ascii="Arial" w:hAnsi="Arial" w:cs="Arial"/>
          <w:bCs/>
          <w:sz w:val="24"/>
          <w:szCs w:val="24"/>
        </w:rPr>
        <w:t>ractice to the patients and to get feedback.</w:t>
      </w:r>
      <w:r w:rsidR="001A382D">
        <w:rPr>
          <w:rFonts w:ascii="Arial" w:hAnsi="Arial" w:cs="Arial"/>
          <w:bCs/>
          <w:sz w:val="24"/>
          <w:szCs w:val="24"/>
        </w:rPr>
        <w:t xml:space="preserve"> The </w:t>
      </w:r>
      <w:r w:rsidR="00765A61">
        <w:rPr>
          <w:rFonts w:ascii="Arial" w:hAnsi="Arial" w:cs="Arial"/>
          <w:bCs/>
          <w:sz w:val="24"/>
          <w:szCs w:val="24"/>
        </w:rPr>
        <w:t>composition</w:t>
      </w:r>
      <w:r w:rsidR="001A382D">
        <w:rPr>
          <w:rFonts w:ascii="Arial" w:hAnsi="Arial" w:cs="Arial"/>
          <w:bCs/>
          <w:sz w:val="24"/>
          <w:szCs w:val="24"/>
        </w:rPr>
        <w:t xml:space="preserve"> of our PPG is not at all representative of the patient population. The Chair said that we need to think </w:t>
      </w:r>
      <w:r w:rsidR="00F02354">
        <w:rPr>
          <w:rFonts w:ascii="Arial" w:hAnsi="Arial" w:cs="Arial"/>
          <w:bCs/>
          <w:sz w:val="24"/>
          <w:szCs w:val="24"/>
        </w:rPr>
        <w:t xml:space="preserve">about </w:t>
      </w:r>
      <w:r w:rsidR="001A382D">
        <w:rPr>
          <w:rFonts w:ascii="Arial" w:hAnsi="Arial" w:cs="Arial"/>
          <w:bCs/>
          <w:sz w:val="24"/>
          <w:szCs w:val="24"/>
        </w:rPr>
        <w:t xml:space="preserve">the future format of the PPG. </w:t>
      </w:r>
      <w:r w:rsidR="001A382D">
        <w:rPr>
          <w:rFonts w:ascii="Arial" w:hAnsi="Arial" w:cs="Arial"/>
          <w:b/>
          <w:sz w:val="24"/>
          <w:szCs w:val="24"/>
        </w:rPr>
        <w:t xml:space="preserve">Action. </w:t>
      </w:r>
      <w:r w:rsidR="001A382D" w:rsidRPr="002873ED">
        <w:rPr>
          <w:rFonts w:ascii="Arial" w:hAnsi="Arial" w:cs="Arial"/>
          <w:bCs/>
          <w:sz w:val="24"/>
          <w:szCs w:val="24"/>
        </w:rPr>
        <w:t>Chair to make prop</w:t>
      </w:r>
      <w:r w:rsidR="002873ED" w:rsidRPr="002873ED">
        <w:rPr>
          <w:rFonts w:ascii="Arial" w:hAnsi="Arial" w:cs="Arial"/>
          <w:bCs/>
          <w:sz w:val="24"/>
          <w:szCs w:val="24"/>
        </w:rPr>
        <w:t>osals to the PPG as to its shape and size.</w:t>
      </w:r>
    </w:p>
    <w:p w14:paraId="1C84BAB6" w14:textId="54848E91" w:rsidR="0093055A" w:rsidRPr="006B5F10" w:rsidRDefault="006B5F10" w:rsidP="0059646C">
      <w:pPr>
        <w:numPr>
          <w:ilvl w:val="0"/>
          <w:numId w:val="7"/>
        </w:numPr>
        <w:contextualSpacing/>
        <w:rPr>
          <w:rFonts w:ascii="Arial" w:hAnsi="Arial" w:cs="Arial"/>
        </w:rPr>
      </w:pPr>
      <w:r w:rsidRPr="006B5F10">
        <w:rPr>
          <w:rFonts w:ascii="Arial" w:hAnsi="Arial" w:cs="Arial"/>
          <w:b/>
          <w:bCs/>
          <w:sz w:val="24"/>
          <w:szCs w:val="24"/>
        </w:rPr>
        <w:t xml:space="preserve">Facebook. </w:t>
      </w:r>
      <w:r w:rsidRPr="006B5F10">
        <w:rPr>
          <w:rFonts w:ascii="Arial" w:hAnsi="Arial" w:cs="Arial"/>
          <w:bCs/>
          <w:sz w:val="24"/>
          <w:szCs w:val="24"/>
        </w:rPr>
        <w:t xml:space="preserve">The </w:t>
      </w:r>
      <w:r w:rsidR="002873ED">
        <w:rPr>
          <w:rFonts w:ascii="Arial" w:hAnsi="Arial" w:cs="Arial"/>
          <w:bCs/>
          <w:sz w:val="24"/>
          <w:szCs w:val="24"/>
        </w:rPr>
        <w:t>P</w:t>
      </w:r>
      <w:r w:rsidRPr="006B5F10">
        <w:rPr>
          <w:rFonts w:ascii="Arial" w:hAnsi="Arial" w:cs="Arial"/>
          <w:bCs/>
          <w:sz w:val="24"/>
          <w:szCs w:val="24"/>
        </w:rPr>
        <w:t>ractice has a</w:t>
      </w:r>
      <w:r w:rsidR="00195B2B">
        <w:rPr>
          <w:rFonts w:ascii="Arial" w:hAnsi="Arial" w:cs="Arial"/>
          <w:bCs/>
          <w:sz w:val="24"/>
          <w:szCs w:val="24"/>
        </w:rPr>
        <w:t>n</w:t>
      </w:r>
      <w:r w:rsidRPr="006B5F10">
        <w:rPr>
          <w:rFonts w:ascii="Arial" w:hAnsi="Arial" w:cs="Arial"/>
          <w:bCs/>
          <w:sz w:val="24"/>
          <w:szCs w:val="24"/>
        </w:rPr>
        <w:t xml:space="preserve"> active Facebook page.</w:t>
      </w:r>
    </w:p>
    <w:p w14:paraId="3D4D9528" w14:textId="7A81765C" w:rsidR="006B5F10" w:rsidRPr="00BD4A96" w:rsidRDefault="006B5F10" w:rsidP="0059646C">
      <w:pPr>
        <w:numPr>
          <w:ilvl w:val="0"/>
          <w:numId w:val="7"/>
        </w:numPr>
        <w:contextualSpacing/>
        <w:rPr>
          <w:rFonts w:ascii="Arial" w:hAnsi="Arial" w:cs="Arial"/>
        </w:rPr>
      </w:pPr>
      <w:r>
        <w:rPr>
          <w:rFonts w:ascii="Arial" w:hAnsi="Arial" w:cs="Arial"/>
          <w:b/>
          <w:bCs/>
          <w:sz w:val="24"/>
          <w:szCs w:val="24"/>
        </w:rPr>
        <w:t xml:space="preserve">Blood Pressure Results. </w:t>
      </w:r>
      <w:r w:rsidR="002873ED">
        <w:rPr>
          <w:rFonts w:ascii="Arial" w:hAnsi="Arial" w:cs="Arial"/>
          <w:bCs/>
          <w:sz w:val="24"/>
          <w:szCs w:val="24"/>
        </w:rPr>
        <w:t xml:space="preserve">The PMs asked that patients submitting blood pressure readings do it through the format as per the Practice website </w:t>
      </w:r>
      <w:bookmarkStart w:id="1" w:name="_Hlk169026896"/>
      <w:r w:rsidR="002873ED">
        <w:rPr>
          <w:rFonts w:ascii="Arial" w:hAnsi="Arial" w:cs="Arial"/>
          <w:bCs/>
          <w:sz w:val="24"/>
          <w:szCs w:val="24"/>
        </w:rPr>
        <w:lastRenderedPageBreak/>
        <w:t>(</w:t>
      </w:r>
      <w:hyperlink r:id="rId9" w:history="1">
        <w:r w:rsidR="002873ED" w:rsidRPr="002671B5">
          <w:rPr>
            <w:rStyle w:val="Hyperlink"/>
            <w:rFonts w:ascii="Arial" w:hAnsi="Arial" w:cs="Arial"/>
            <w:bCs/>
            <w:sz w:val="24"/>
            <w:szCs w:val="24"/>
          </w:rPr>
          <w:t>www.crosskeyspractice.co.uk/online-forms-2</w:t>
        </w:r>
      </w:hyperlink>
      <w:r w:rsidR="002873ED">
        <w:rPr>
          <w:rFonts w:ascii="Arial" w:hAnsi="Arial" w:cs="Arial"/>
          <w:bCs/>
          <w:sz w:val="24"/>
          <w:szCs w:val="24"/>
        </w:rPr>
        <w:t xml:space="preserve">) </w:t>
      </w:r>
      <w:bookmarkEnd w:id="1"/>
      <w:r w:rsidR="002873ED">
        <w:rPr>
          <w:rFonts w:ascii="Arial" w:hAnsi="Arial" w:cs="Arial"/>
          <w:bCs/>
          <w:sz w:val="24"/>
          <w:szCs w:val="24"/>
        </w:rPr>
        <w:t>or through the link you may be given.</w:t>
      </w:r>
    </w:p>
    <w:p w14:paraId="1FF24F59" w14:textId="313704AD" w:rsidR="00BD4A96" w:rsidRPr="00BD4A96" w:rsidRDefault="00BD4A96" w:rsidP="0059646C">
      <w:pPr>
        <w:numPr>
          <w:ilvl w:val="0"/>
          <w:numId w:val="7"/>
        </w:numPr>
        <w:contextualSpacing/>
        <w:rPr>
          <w:rFonts w:ascii="Arial" w:hAnsi="Arial" w:cs="Arial"/>
          <w:sz w:val="24"/>
          <w:szCs w:val="24"/>
        </w:rPr>
      </w:pPr>
      <w:r>
        <w:rPr>
          <w:rFonts w:ascii="Arial" w:hAnsi="Arial" w:cs="Arial"/>
          <w:b/>
          <w:bCs/>
          <w:sz w:val="24"/>
          <w:szCs w:val="24"/>
        </w:rPr>
        <w:t>Summary Care Record</w:t>
      </w:r>
      <w:r w:rsidRPr="00BD4A96">
        <w:rPr>
          <w:rFonts w:ascii="Arial" w:hAnsi="Arial" w:cs="Arial"/>
          <w:b/>
          <w:bCs/>
          <w:sz w:val="24"/>
          <w:szCs w:val="24"/>
        </w:rPr>
        <w:t>.</w:t>
      </w:r>
      <w:r w:rsidRPr="00BD4A96">
        <w:rPr>
          <w:rFonts w:ascii="Arial" w:hAnsi="Arial" w:cs="Arial"/>
          <w:sz w:val="24"/>
          <w:szCs w:val="24"/>
        </w:rPr>
        <w:t xml:space="preserve"> This means that a patient’s details can be shared.</w:t>
      </w:r>
    </w:p>
    <w:p w14:paraId="26BB397D" w14:textId="478AEBE0" w:rsidR="00BD4A96" w:rsidRPr="00BD4A96" w:rsidRDefault="00BD4A96" w:rsidP="0059646C">
      <w:pPr>
        <w:numPr>
          <w:ilvl w:val="0"/>
          <w:numId w:val="7"/>
        </w:numPr>
        <w:contextualSpacing/>
        <w:rPr>
          <w:rFonts w:ascii="Arial" w:hAnsi="Arial" w:cs="Arial"/>
          <w:sz w:val="24"/>
          <w:szCs w:val="24"/>
        </w:rPr>
      </w:pPr>
      <w:r w:rsidRPr="00BD4A96">
        <w:rPr>
          <w:rFonts w:ascii="Arial" w:hAnsi="Arial" w:cs="Arial"/>
          <w:b/>
          <w:bCs/>
          <w:sz w:val="24"/>
          <w:szCs w:val="24"/>
        </w:rPr>
        <w:t>Social Prescribers.</w:t>
      </w:r>
      <w:r w:rsidRPr="00BD4A96">
        <w:rPr>
          <w:rFonts w:ascii="Arial" w:hAnsi="Arial" w:cs="Arial"/>
          <w:sz w:val="24"/>
          <w:szCs w:val="24"/>
        </w:rPr>
        <w:t xml:space="preserve"> Details can be found on the Phoenix Health website.</w:t>
      </w:r>
    </w:p>
    <w:p w14:paraId="7544E1F3" w14:textId="3459DFF5" w:rsidR="009A1C82" w:rsidRPr="00F02354" w:rsidRDefault="00195B2B" w:rsidP="00195B2B">
      <w:pPr>
        <w:pStyle w:val="ox-86f2a024b1-msolistparagraph"/>
        <w:numPr>
          <w:ilvl w:val="0"/>
          <w:numId w:val="1"/>
        </w:numPr>
        <w:spacing w:before="0" w:beforeAutospacing="0" w:after="200" w:afterAutospacing="0"/>
        <w:rPr>
          <w:rFonts w:ascii="Arial" w:hAnsi="Arial" w:cs="Arial"/>
          <w:b/>
        </w:rPr>
      </w:pPr>
      <w:r>
        <w:rPr>
          <w:rFonts w:ascii="Arial" w:hAnsi="Arial" w:cs="Arial"/>
          <w:b/>
        </w:rPr>
        <w:t xml:space="preserve">  </w:t>
      </w:r>
      <w:r w:rsidR="00E80F45" w:rsidRPr="001A452F">
        <w:rPr>
          <w:rFonts w:ascii="Arial" w:hAnsi="Arial" w:cs="Arial"/>
          <w:b/>
        </w:rPr>
        <w:t>Date for next meeting</w:t>
      </w:r>
      <w:r w:rsidR="00A00AE2" w:rsidRPr="001A452F">
        <w:rPr>
          <w:rFonts w:ascii="Arial" w:hAnsi="Arial" w:cs="Arial"/>
          <w:b/>
        </w:rPr>
        <w:t xml:space="preserve">. </w:t>
      </w:r>
      <w:r w:rsidR="001A452F" w:rsidRPr="001A452F">
        <w:rPr>
          <w:rFonts w:ascii="Arial" w:hAnsi="Arial" w:cs="Arial"/>
        </w:rPr>
        <w:t>Thursday 5</w:t>
      </w:r>
      <w:r w:rsidR="001A452F" w:rsidRPr="001A452F">
        <w:rPr>
          <w:rFonts w:ascii="Arial" w:hAnsi="Arial" w:cs="Arial"/>
          <w:vertAlign w:val="superscript"/>
        </w:rPr>
        <w:t>th</w:t>
      </w:r>
      <w:r w:rsidR="001A452F" w:rsidRPr="001A452F">
        <w:rPr>
          <w:rFonts w:ascii="Arial" w:hAnsi="Arial" w:cs="Arial"/>
        </w:rPr>
        <w:t xml:space="preserve"> September</w:t>
      </w:r>
      <w:r w:rsidR="009A1C82" w:rsidRPr="001A452F">
        <w:rPr>
          <w:rFonts w:ascii="Arial" w:hAnsi="Arial" w:cs="Arial"/>
          <w:bCs/>
        </w:rPr>
        <w:t xml:space="preserve"> 2024 </w:t>
      </w:r>
    </w:p>
    <w:p w14:paraId="12790927" w14:textId="2D09F954" w:rsidR="00F02354" w:rsidRDefault="00F02354" w:rsidP="00F02354">
      <w:pPr>
        <w:pStyle w:val="ox-86f2a024b1-msolistparagraph"/>
        <w:spacing w:before="0" w:beforeAutospacing="0" w:after="200" w:afterAutospacing="0"/>
        <w:rPr>
          <w:rFonts w:ascii="Arial" w:hAnsi="Arial" w:cs="Arial"/>
        </w:rPr>
      </w:pPr>
    </w:p>
    <w:p w14:paraId="384BC0A2" w14:textId="77777777" w:rsidR="00F02354" w:rsidRDefault="00F02354" w:rsidP="00F02354">
      <w:pPr>
        <w:pStyle w:val="ox-86f2a024b1-msolistparagraph"/>
        <w:spacing w:before="0" w:beforeAutospacing="0" w:after="200" w:afterAutospacing="0"/>
        <w:rPr>
          <w:rFonts w:ascii="Arial" w:hAnsi="Arial" w:cs="Arial"/>
        </w:rPr>
      </w:pPr>
    </w:p>
    <w:p w14:paraId="56CC63F1" w14:textId="33FE0AC9" w:rsidR="00F02354" w:rsidRPr="001A452F" w:rsidRDefault="00F02354" w:rsidP="00F02354">
      <w:pPr>
        <w:pStyle w:val="ox-86f2a024b1-msolistparagraph"/>
        <w:spacing w:before="0" w:beforeAutospacing="0" w:after="200" w:afterAutospacing="0"/>
        <w:rPr>
          <w:rFonts w:ascii="Arial" w:hAnsi="Arial" w:cs="Arial"/>
          <w:b/>
        </w:rPr>
      </w:pPr>
      <w:r>
        <w:rPr>
          <w:rFonts w:ascii="Arial" w:hAnsi="Arial" w:cs="Arial"/>
        </w:rPr>
        <w:t xml:space="preserve">Attachment.  </w:t>
      </w:r>
      <w:r w:rsidR="00765A61">
        <w:rPr>
          <w:rFonts w:ascii="Arial" w:hAnsi="Arial" w:cs="Arial"/>
        </w:rPr>
        <w:t>Appointment</w:t>
      </w:r>
      <w:r>
        <w:rPr>
          <w:rFonts w:ascii="Arial" w:hAnsi="Arial" w:cs="Arial"/>
        </w:rPr>
        <w:t xml:space="preserve"> Figures for May 2024.</w:t>
      </w:r>
    </w:p>
    <w:sectPr w:rsidR="00F02354" w:rsidRPr="001A452F" w:rsidSect="00D2047C">
      <w:headerReference w:type="default" r:id="rId10"/>
      <w:footerReference w:type="default" r:id="rId11"/>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51A25" w14:textId="77777777" w:rsidR="00734D96" w:rsidRDefault="00734D96" w:rsidP="0063365E">
      <w:pPr>
        <w:spacing w:after="0" w:line="240" w:lineRule="auto"/>
      </w:pPr>
      <w:r>
        <w:separator/>
      </w:r>
    </w:p>
  </w:endnote>
  <w:endnote w:type="continuationSeparator" w:id="0">
    <w:p w14:paraId="2F529053" w14:textId="77777777" w:rsidR="00734D96" w:rsidRDefault="00734D96"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9551"/>
      <w:docPartObj>
        <w:docPartGallery w:val="Page Numbers (Bottom of Page)"/>
        <w:docPartUnique/>
      </w:docPartObj>
    </w:sdtPr>
    <w:sdtEndPr>
      <w:rPr>
        <w:noProof/>
      </w:rPr>
    </w:sdtEndPr>
    <w:sdtContent>
      <w:p w14:paraId="01BD1953" w14:textId="43D62D62" w:rsidR="0063365E" w:rsidRDefault="0063365E" w:rsidP="0063365E">
        <w:pPr>
          <w:pStyle w:val="Footer"/>
          <w:jc w:val="center"/>
        </w:pPr>
        <w:r>
          <w:fldChar w:fldCharType="begin"/>
        </w:r>
        <w:r>
          <w:instrText xml:space="preserve"> PAGE   \* MERGEFORMAT </w:instrText>
        </w:r>
        <w:r>
          <w:fldChar w:fldCharType="separate"/>
        </w:r>
        <w:r w:rsidR="0059646C">
          <w:rPr>
            <w:noProof/>
          </w:rPr>
          <w:t>1</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A369B" w14:textId="77777777" w:rsidR="00734D96" w:rsidRDefault="00734D96" w:rsidP="0063365E">
      <w:pPr>
        <w:spacing w:after="0" w:line="240" w:lineRule="auto"/>
      </w:pPr>
      <w:r>
        <w:separator/>
      </w:r>
    </w:p>
  </w:footnote>
  <w:footnote w:type="continuationSeparator" w:id="0">
    <w:p w14:paraId="48B589AB" w14:textId="77777777" w:rsidR="00734D96" w:rsidRDefault="00734D96" w:rsidP="0063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6CF45" w14:textId="77777777" w:rsidR="007B0D49" w:rsidRPr="007B0D49" w:rsidRDefault="007B0D49" w:rsidP="007B0D49">
    <w:pPr>
      <w:pStyle w:val="Header"/>
      <w:jc w:val="center"/>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C2CC0"/>
    <w:multiLevelType w:val="multilevel"/>
    <w:tmpl w:val="EB7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F3EB8"/>
    <w:multiLevelType w:val="hybridMultilevel"/>
    <w:tmpl w:val="9C107DE4"/>
    <w:lvl w:ilvl="0" w:tplc="08090001">
      <w:start w:val="1"/>
      <w:numFmt w:val="bullet"/>
      <w:lvlText w:val=""/>
      <w:lvlJc w:val="left"/>
      <w:pPr>
        <w:ind w:left="1080" w:hanging="360"/>
      </w:pPr>
      <w:rPr>
        <w:rFonts w:ascii="Symbol" w:hAnsi="Symbol"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03108A9"/>
    <w:multiLevelType w:val="hybridMultilevel"/>
    <w:tmpl w:val="A19EA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8723E"/>
    <w:multiLevelType w:val="hybridMultilevel"/>
    <w:tmpl w:val="11FE78E2"/>
    <w:lvl w:ilvl="0" w:tplc="D066703E">
      <w:start w:val="1"/>
      <w:numFmt w:val="decimal"/>
      <w:lvlText w:val="%1."/>
      <w:lvlJc w:val="left"/>
      <w:pPr>
        <w:ind w:left="1080" w:hanging="360"/>
      </w:pPr>
      <w:rPr>
        <w:rFonts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27338444">
    <w:abstractNumId w:val="4"/>
  </w:num>
  <w:num w:numId="2" w16cid:durableId="1013536814">
    <w:abstractNumId w:val="0"/>
  </w:num>
  <w:num w:numId="3" w16cid:durableId="363865257">
    <w:abstractNumId w:val="2"/>
  </w:num>
  <w:num w:numId="4" w16cid:durableId="2079591955">
    <w:abstractNumId w:val="5"/>
  </w:num>
  <w:num w:numId="5" w16cid:durableId="1328243501">
    <w:abstractNumId w:val="6"/>
  </w:num>
  <w:num w:numId="6" w16cid:durableId="1316180832">
    <w:abstractNumId w:val="3"/>
  </w:num>
  <w:num w:numId="7" w16cid:durableId="47330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E0"/>
    <w:rsid w:val="000061FF"/>
    <w:rsid w:val="000249E8"/>
    <w:rsid w:val="0003183E"/>
    <w:rsid w:val="0003625F"/>
    <w:rsid w:val="00040B31"/>
    <w:rsid w:val="00043B3C"/>
    <w:rsid w:val="00043DDC"/>
    <w:rsid w:val="000440B3"/>
    <w:rsid w:val="000501D2"/>
    <w:rsid w:val="00050D3A"/>
    <w:rsid w:val="00055519"/>
    <w:rsid w:val="00055B55"/>
    <w:rsid w:val="00060080"/>
    <w:rsid w:val="00065151"/>
    <w:rsid w:val="00074246"/>
    <w:rsid w:val="00080F60"/>
    <w:rsid w:val="0008402A"/>
    <w:rsid w:val="00085DA8"/>
    <w:rsid w:val="00092922"/>
    <w:rsid w:val="000A174C"/>
    <w:rsid w:val="000B417C"/>
    <w:rsid w:val="000C14BF"/>
    <w:rsid w:val="000C45A1"/>
    <w:rsid w:val="000C6593"/>
    <w:rsid w:val="000C6D0E"/>
    <w:rsid w:val="000D2811"/>
    <w:rsid w:val="000D2922"/>
    <w:rsid w:val="000D686F"/>
    <w:rsid w:val="000D690F"/>
    <w:rsid w:val="000D7E53"/>
    <w:rsid w:val="000E1F65"/>
    <w:rsid w:val="000E2BF0"/>
    <w:rsid w:val="000E73D5"/>
    <w:rsid w:val="000F0287"/>
    <w:rsid w:val="000F16E1"/>
    <w:rsid w:val="000F5CA5"/>
    <w:rsid w:val="001043CA"/>
    <w:rsid w:val="001056AC"/>
    <w:rsid w:val="0011248D"/>
    <w:rsid w:val="00123260"/>
    <w:rsid w:val="00126D3C"/>
    <w:rsid w:val="001346C4"/>
    <w:rsid w:val="0013543B"/>
    <w:rsid w:val="0014085E"/>
    <w:rsid w:val="00140ABB"/>
    <w:rsid w:val="0014549B"/>
    <w:rsid w:val="00146760"/>
    <w:rsid w:val="00146896"/>
    <w:rsid w:val="0015213D"/>
    <w:rsid w:val="00163C65"/>
    <w:rsid w:val="00163D79"/>
    <w:rsid w:val="00165D2A"/>
    <w:rsid w:val="00170A84"/>
    <w:rsid w:val="001813AA"/>
    <w:rsid w:val="00191CEB"/>
    <w:rsid w:val="00195B2B"/>
    <w:rsid w:val="001A00FB"/>
    <w:rsid w:val="001A169C"/>
    <w:rsid w:val="001A382D"/>
    <w:rsid w:val="001A452F"/>
    <w:rsid w:val="001A578D"/>
    <w:rsid w:val="001B02B3"/>
    <w:rsid w:val="001B4643"/>
    <w:rsid w:val="001B58CC"/>
    <w:rsid w:val="001B6CB7"/>
    <w:rsid w:val="001D0D51"/>
    <w:rsid w:val="001E1C55"/>
    <w:rsid w:val="001E1CEA"/>
    <w:rsid w:val="001E417A"/>
    <w:rsid w:val="001F093A"/>
    <w:rsid w:val="001F67E3"/>
    <w:rsid w:val="002017F6"/>
    <w:rsid w:val="002038BF"/>
    <w:rsid w:val="00205248"/>
    <w:rsid w:val="002122E8"/>
    <w:rsid w:val="00213802"/>
    <w:rsid w:val="002172B9"/>
    <w:rsid w:val="00217ED1"/>
    <w:rsid w:val="00221333"/>
    <w:rsid w:val="00223D62"/>
    <w:rsid w:val="00232749"/>
    <w:rsid w:val="00232F34"/>
    <w:rsid w:val="00241975"/>
    <w:rsid w:val="00254640"/>
    <w:rsid w:val="00262537"/>
    <w:rsid w:val="00265314"/>
    <w:rsid w:val="002727ED"/>
    <w:rsid w:val="00273FDE"/>
    <w:rsid w:val="00280FED"/>
    <w:rsid w:val="002815DC"/>
    <w:rsid w:val="0028298E"/>
    <w:rsid w:val="00283881"/>
    <w:rsid w:val="0028428F"/>
    <w:rsid w:val="00284ABB"/>
    <w:rsid w:val="002873ED"/>
    <w:rsid w:val="0029134D"/>
    <w:rsid w:val="002939D8"/>
    <w:rsid w:val="0029486E"/>
    <w:rsid w:val="00296582"/>
    <w:rsid w:val="002A5379"/>
    <w:rsid w:val="002A78E0"/>
    <w:rsid w:val="002B3926"/>
    <w:rsid w:val="002C028C"/>
    <w:rsid w:val="002C093F"/>
    <w:rsid w:val="002C335D"/>
    <w:rsid w:val="002D172C"/>
    <w:rsid w:val="002E20B4"/>
    <w:rsid w:val="002E353F"/>
    <w:rsid w:val="002F0108"/>
    <w:rsid w:val="002F58A7"/>
    <w:rsid w:val="00301EF0"/>
    <w:rsid w:val="003038AA"/>
    <w:rsid w:val="00310EE1"/>
    <w:rsid w:val="00316651"/>
    <w:rsid w:val="00317079"/>
    <w:rsid w:val="003302A7"/>
    <w:rsid w:val="00332AA5"/>
    <w:rsid w:val="00336E67"/>
    <w:rsid w:val="00336E9B"/>
    <w:rsid w:val="0034188D"/>
    <w:rsid w:val="00344250"/>
    <w:rsid w:val="00346A04"/>
    <w:rsid w:val="00346AF8"/>
    <w:rsid w:val="00353017"/>
    <w:rsid w:val="00354917"/>
    <w:rsid w:val="00356677"/>
    <w:rsid w:val="003609F1"/>
    <w:rsid w:val="00362B96"/>
    <w:rsid w:val="003670BE"/>
    <w:rsid w:val="003701CE"/>
    <w:rsid w:val="0037295E"/>
    <w:rsid w:val="00373EE2"/>
    <w:rsid w:val="00382042"/>
    <w:rsid w:val="00382635"/>
    <w:rsid w:val="0038624F"/>
    <w:rsid w:val="00392019"/>
    <w:rsid w:val="00392043"/>
    <w:rsid w:val="0039502C"/>
    <w:rsid w:val="0039584B"/>
    <w:rsid w:val="00397BD9"/>
    <w:rsid w:val="003A17EF"/>
    <w:rsid w:val="003A1E05"/>
    <w:rsid w:val="003A4641"/>
    <w:rsid w:val="003B06D7"/>
    <w:rsid w:val="003C0066"/>
    <w:rsid w:val="003D0487"/>
    <w:rsid w:val="003D1CEC"/>
    <w:rsid w:val="003F1E25"/>
    <w:rsid w:val="003F1EC8"/>
    <w:rsid w:val="003F2512"/>
    <w:rsid w:val="003F312F"/>
    <w:rsid w:val="003F3BF5"/>
    <w:rsid w:val="003F4265"/>
    <w:rsid w:val="003F441B"/>
    <w:rsid w:val="003F5E70"/>
    <w:rsid w:val="003F73C3"/>
    <w:rsid w:val="00401C50"/>
    <w:rsid w:val="004022D8"/>
    <w:rsid w:val="0040475D"/>
    <w:rsid w:val="00406C77"/>
    <w:rsid w:val="0040735E"/>
    <w:rsid w:val="00410B8A"/>
    <w:rsid w:val="00410E9D"/>
    <w:rsid w:val="004122DC"/>
    <w:rsid w:val="004127C9"/>
    <w:rsid w:val="00412CAB"/>
    <w:rsid w:val="004151B3"/>
    <w:rsid w:val="004177FD"/>
    <w:rsid w:val="0043300A"/>
    <w:rsid w:val="00435B5E"/>
    <w:rsid w:val="00441231"/>
    <w:rsid w:val="00444FA7"/>
    <w:rsid w:val="00445E9A"/>
    <w:rsid w:val="004465A2"/>
    <w:rsid w:val="00454A60"/>
    <w:rsid w:val="00454BF9"/>
    <w:rsid w:val="0046714A"/>
    <w:rsid w:val="004706DC"/>
    <w:rsid w:val="00471433"/>
    <w:rsid w:val="004755E3"/>
    <w:rsid w:val="00476DBF"/>
    <w:rsid w:val="00477FF8"/>
    <w:rsid w:val="00485AB9"/>
    <w:rsid w:val="00486F53"/>
    <w:rsid w:val="0049715D"/>
    <w:rsid w:val="004A22C3"/>
    <w:rsid w:val="004A3A19"/>
    <w:rsid w:val="004A5181"/>
    <w:rsid w:val="004B0158"/>
    <w:rsid w:val="004B2F89"/>
    <w:rsid w:val="004B5F21"/>
    <w:rsid w:val="004B5F4D"/>
    <w:rsid w:val="004B77E0"/>
    <w:rsid w:val="004B78FE"/>
    <w:rsid w:val="004E4292"/>
    <w:rsid w:val="004E5D49"/>
    <w:rsid w:val="004E5EE8"/>
    <w:rsid w:val="004F56CD"/>
    <w:rsid w:val="00502690"/>
    <w:rsid w:val="005049D0"/>
    <w:rsid w:val="00505A73"/>
    <w:rsid w:val="00514BB9"/>
    <w:rsid w:val="00531F27"/>
    <w:rsid w:val="00534E78"/>
    <w:rsid w:val="00534FC6"/>
    <w:rsid w:val="00553EE0"/>
    <w:rsid w:val="00563278"/>
    <w:rsid w:val="00576670"/>
    <w:rsid w:val="005803D9"/>
    <w:rsid w:val="00581106"/>
    <w:rsid w:val="00583766"/>
    <w:rsid w:val="005874C7"/>
    <w:rsid w:val="00591005"/>
    <w:rsid w:val="00594773"/>
    <w:rsid w:val="00596297"/>
    <w:rsid w:val="00596326"/>
    <w:rsid w:val="0059646C"/>
    <w:rsid w:val="005A45B8"/>
    <w:rsid w:val="005A55E8"/>
    <w:rsid w:val="005A7571"/>
    <w:rsid w:val="005B009A"/>
    <w:rsid w:val="005B48B7"/>
    <w:rsid w:val="005C53D0"/>
    <w:rsid w:val="005D2331"/>
    <w:rsid w:val="005D3901"/>
    <w:rsid w:val="005D665F"/>
    <w:rsid w:val="005E2817"/>
    <w:rsid w:val="005F0DD6"/>
    <w:rsid w:val="00606795"/>
    <w:rsid w:val="006101DD"/>
    <w:rsid w:val="006104F4"/>
    <w:rsid w:val="00612889"/>
    <w:rsid w:val="006227AD"/>
    <w:rsid w:val="00622A03"/>
    <w:rsid w:val="006263C4"/>
    <w:rsid w:val="00630FAA"/>
    <w:rsid w:val="00631C30"/>
    <w:rsid w:val="00632F6B"/>
    <w:rsid w:val="0063365E"/>
    <w:rsid w:val="00634EAB"/>
    <w:rsid w:val="00636228"/>
    <w:rsid w:val="006373D9"/>
    <w:rsid w:val="00650A1C"/>
    <w:rsid w:val="00654483"/>
    <w:rsid w:val="00655330"/>
    <w:rsid w:val="0066223C"/>
    <w:rsid w:val="0066440A"/>
    <w:rsid w:val="00665C53"/>
    <w:rsid w:val="00666F92"/>
    <w:rsid w:val="00671479"/>
    <w:rsid w:val="006727C0"/>
    <w:rsid w:val="00675C6C"/>
    <w:rsid w:val="00683682"/>
    <w:rsid w:val="0068423E"/>
    <w:rsid w:val="00685BD0"/>
    <w:rsid w:val="0069376D"/>
    <w:rsid w:val="00694C31"/>
    <w:rsid w:val="00696A5D"/>
    <w:rsid w:val="006A61D3"/>
    <w:rsid w:val="006B5F10"/>
    <w:rsid w:val="006C1491"/>
    <w:rsid w:val="006C4181"/>
    <w:rsid w:val="006C4245"/>
    <w:rsid w:val="006C44E3"/>
    <w:rsid w:val="006C705A"/>
    <w:rsid w:val="006D1471"/>
    <w:rsid w:val="006D53CA"/>
    <w:rsid w:val="006D6D36"/>
    <w:rsid w:val="006F1533"/>
    <w:rsid w:val="006F4889"/>
    <w:rsid w:val="006F68E9"/>
    <w:rsid w:val="007054E3"/>
    <w:rsid w:val="00705B7F"/>
    <w:rsid w:val="0071422B"/>
    <w:rsid w:val="00723241"/>
    <w:rsid w:val="00726DE9"/>
    <w:rsid w:val="007274E4"/>
    <w:rsid w:val="00734C8E"/>
    <w:rsid w:val="00734D96"/>
    <w:rsid w:val="00735F6F"/>
    <w:rsid w:val="00745A8A"/>
    <w:rsid w:val="00756A61"/>
    <w:rsid w:val="007601E5"/>
    <w:rsid w:val="00760C10"/>
    <w:rsid w:val="0076552A"/>
    <w:rsid w:val="00765A61"/>
    <w:rsid w:val="00770F24"/>
    <w:rsid w:val="0077378D"/>
    <w:rsid w:val="00775A07"/>
    <w:rsid w:val="00775D19"/>
    <w:rsid w:val="0079009D"/>
    <w:rsid w:val="007909B5"/>
    <w:rsid w:val="007A2EA0"/>
    <w:rsid w:val="007B0D49"/>
    <w:rsid w:val="007B1F88"/>
    <w:rsid w:val="007B7E8D"/>
    <w:rsid w:val="007C0CE1"/>
    <w:rsid w:val="007C7D26"/>
    <w:rsid w:val="007E51CD"/>
    <w:rsid w:val="007F1B91"/>
    <w:rsid w:val="00801B86"/>
    <w:rsid w:val="00804443"/>
    <w:rsid w:val="008048AE"/>
    <w:rsid w:val="008066E2"/>
    <w:rsid w:val="00807008"/>
    <w:rsid w:val="00807D40"/>
    <w:rsid w:val="00811609"/>
    <w:rsid w:val="008170CB"/>
    <w:rsid w:val="00831782"/>
    <w:rsid w:val="0083636C"/>
    <w:rsid w:val="00841503"/>
    <w:rsid w:val="0084512C"/>
    <w:rsid w:val="00846F8C"/>
    <w:rsid w:val="0084748D"/>
    <w:rsid w:val="0084765C"/>
    <w:rsid w:val="00851CFD"/>
    <w:rsid w:val="008611C2"/>
    <w:rsid w:val="008649B3"/>
    <w:rsid w:val="00865F22"/>
    <w:rsid w:val="00870732"/>
    <w:rsid w:val="00871391"/>
    <w:rsid w:val="00880CC9"/>
    <w:rsid w:val="00882A2F"/>
    <w:rsid w:val="00883FD9"/>
    <w:rsid w:val="00894B6B"/>
    <w:rsid w:val="008A7D94"/>
    <w:rsid w:val="008A7E16"/>
    <w:rsid w:val="008B4A3F"/>
    <w:rsid w:val="008B6113"/>
    <w:rsid w:val="008B6DA2"/>
    <w:rsid w:val="008B7E6D"/>
    <w:rsid w:val="008C0F84"/>
    <w:rsid w:val="008C150B"/>
    <w:rsid w:val="008C345A"/>
    <w:rsid w:val="008C5AAC"/>
    <w:rsid w:val="008D07EC"/>
    <w:rsid w:val="008D1797"/>
    <w:rsid w:val="008D33B6"/>
    <w:rsid w:val="008D530F"/>
    <w:rsid w:val="008E5675"/>
    <w:rsid w:val="008F30D2"/>
    <w:rsid w:val="008F33F2"/>
    <w:rsid w:val="008F3470"/>
    <w:rsid w:val="008F4BC9"/>
    <w:rsid w:val="009017D9"/>
    <w:rsid w:val="00924718"/>
    <w:rsid w:val="0093055A"/>
    <w:rsid w:val="00941B74"/>
    <w:rsid w:val="00941FDE"/>
    <w:rsid w:val="0094406D"/>
    <w:rsid w:val="0095102B"/>
    <w:rsid w:val="009560E2"/>
    <w:rsid w:val="00961F6F"/>
    <w:rsid w:val="00967C68"/>
    <w:rsid w:val="00984D15"/>
    <w:rsid w:val="009A1C82"/>
    <w:rsid w:val="009A3A5A"/>
    <w:rsid w:val="009A45AC"/>
    <w:rsid w:val="009B5466"/>
    <w:rsid w:val="009B5534"/>
    <w:rsid w:val="009C14E8"/>
    <w:rsid w:val="009C2817"/>
    <w:rsid w:val="009C2E61"/>
    <w:rsid w:val="009C420A"/>
    <w:rsid w:val="009D5261"/>
    <w:rsid w:val="009D6974"/>
    <w:rsid w:val="009E71EE"/>
    <w:rsid w:val="009F45E5"/>
    <w:rsid w:val="009F5271"/>
    <w:rsid w:val="009F56F6"/>
    <w:rsid w:val="00A00AE2"/>
    <w:rsid w:val="00A029A6"/>
    <w:rsid w:val="00A033E4"/>
    <w:rsid w:val="00A04A45"/>
    <w:rsid w:val="00A114AD"/>
    <w:rsid w:val="00A1263E"/>
    <w:rsid w:val="00A127C2"/>
    <w:rsid w:val="00A14339"/>
    <w:rsid w:val="00A205EC"/>
    <w:rsid w:val="00A34FEB"/>
    <w:rsid w:val="00A37412"/>
    <w:rsid w:val="00A3794F"/>
    <w:rsid w:val="00A63C38"/>
    <w:rsid w:val="00A65DD1"/>
    <w:rsid w:val="00A846F9"/>
    <w:rsid w:val="00A84C99"/>
    <w:rsid w:val="00A855F9"/>
    <w:rsid w:val="00A87E6B"/>
    <w:rsid w:val="00AB551C"/>
    <w:rsid w:val="00AC4FF0"/>
    <w:rsid w:val="00AC595B"/>
    <w:rsid w:val="00AD08FC"/>
    <w:rsid w:val="00AD110A"/>
    <w:rsid w:val="00AD28FC"/>
    <w:rsid w:val="00AD58CC"/>
    <w:rsid w:val="00AD6830"/>
    <w:rsid w:val="00AE4F8C"/>
    <w:rsid w:val="00AE5352"/>
    <w:rsid w:val="00AF043D"/>
    <w:rsid w:val="00AF4472"/>
    <w:rsid w:val="00B00DCE"/>
    <w:rsid w:val="00B06F98"/>
    <w:rsid w:val="00B13A89"/>
    <w:rsid w:val="00B1451B"/>
    <w:rsid w:val="00B22541"/>
    <w:rsid w:val="00B22DEA"/>
    <w:rsid w:val="00B24DB5"/>
    <w:rsid w:val="00B25C64"/>
    <w:rsid w:val="00B2671B"/>
    <w:rsid w:val="00B26C02"/>
    <w:rsid w:val="00B32D48"/>
    <w:rsid w:val="00B34574"/>
    <w:rsid w:val="00B36B36"/>
    <w:rsid w:val="00B44296"/>
    <w:rsid w:val="00B445DC"/>
    <w:rsid w:val="00B51DB0"/>
    <w:rsid w:val="00B55CEE"/>
    <w:rsid w:val="00B56ADD"/>
    <w:rsid w:val="00B77796"/>
    <w:rsid w:val="00B836CF"/>
    <w:rsid w:val="00B8607D"/>
    <w:rsid w:val="00BA26FB"/>
    <w:rsid w:val="00BA3F39"/>
    <w:rsid w:val="00BA607B"/>
    <w:rsid w:val="00BB20D9"/>
    <w:rsid w:val="00BB4132"/>
    <w:rsid w:val="00BB542C"/>
    <w:rsid w:val="00BB7751"/>
    <w:rsid w:val="00BB7E58"/>
    <w:rsid w:val="00BC0A0C"/>
    <w:rsid w:val="00BC4154"/>
    <w:rsid w:val="00BC763F"/>
    <w:rsid w:val="00BC7913"/>
    <w:rsid w:val="00BD4A96"/>
    <w:rsid w:val="00BD75EA"/>
    <w:rsid w:val="00BE0383"/>
    <w:rsid w:val="00BE1246"/>
    <w:rsid w:val="00BE35E9"/>
    <w:rsid w:val="00BF0A4B"/>
    <w:rsid w:val="00BF45BF"/>
    <w:rsid w:val="00BF7D43"/>
    <w:rsid w:val="00C013FC"/>
    <w:rsid w:val="00C104C4"/>
    <w:rsid w:val="00C1461A"/>
    <w:rsid w:val="00C26695"/>
    <w:rsid w:val="00C26A50"/>
    <w:rsid w:val="00C3093C"/>
    <w:rsid w:val="00C4286F"/>
    <w:rsid w:val="00C568D3"/>
    <w:rsid w:val="00C569DA"/>
    <w:rsid w:val="00C57BDA"/>
    <w:rsid w:val="00C604A5"/>
    <w:rsid w:val="00C64A52"/>
    <w:rsid w:val="00C738F8"/>
    <w:rsid w:val="00C811FC"/>
    <w:rsid w:val="00C87B3C"/>
    <w:rsid w:val="00C94C39"/>
    <w:rsid w:val="00CC0C2A"/>
    <w:rsid w:val="00CC455B"/>
    <w:rsid w:val="00CC6382"/>
    <w:rsid w:val="00CD02E5"/>
    <w:rsid w:val="00CD4112"/>
    <w:rsid w:val="00CD7201"/>
    <w:rsid w:val="00CE2432"/>
    <w:rsid w:val="00CE3F77"/>
    <w:rsid w:val="00CF5A96"/>
    <w:rsid w:val="00CF748D"/>
    <w:rsid w:val="00D10D79"/>
    <w:rsid w:val="00D14723"/>
    <w:rsid w:val="00D16A6C"/>
    <w:rsid w:val="00D2047C"/>
    <w:rsid w:val="00D24AF1"/>
    <w:rsid w:val="00D3218A"/>
    <w:rsid w:val="00D37DCD"/>
    <w:rsid w:val="00D576BF"/>
    <w:rsid w:val="00D61724"/>
    <w:rsid w:val="00D63FA8"/>
    <w:rsid w:val="00D6479E"/>
    <w:rsid w:val="00D66879"/>
    <w:rsid w:val="00D749D5"/>
    <w:rsid w:val="00D76E20"/>
    <w:rsid w:val="00D84A94"/>
    <w:rsid w:val="00D85C0C"/>
    <w:rsid w:val="00D85E9F"/>
    <w:rsid w:val="00D870FB"/>
    <w:rsid w:val="00D909DF"/>
    <w:rsid w:val="00D92028"/>
    <w:rsid w:val="00D97F11"/>
    <w:rsid w:val="00DA08CA"/>
    <w:rsid w:val="00DB4DA4"/>
    <w:rsid w:val="00DD3E26"/>
    <w:rsid w:val="00DD7A49"/>
    <w:rsid w:val="00DD7F78"/>
    <w:rsid w:val="00DF69EC"/>
    <w:rsid w:val="00DF6E73"/>
    <w:rsid w:val="00DF6FE3"/>
    <w:rsid w:val="00E00442"/>
    <w:rsid w:val="00E0278B"/>
    <w:rsid w:val="00E0511F"/>
    <w:rsid w:val="00E05A9F"/>
    <w:rsid w:val="00E10FC7"/>
    <w:rsid w:val="00E154E3"/>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6B0"/>
    <w:rsid w:val="00E80F45"/>
    <w:rsid w:val="00E844F9"/>
    <w:rsid w:val="00E91022"/>
    <w:rsid w:val="00E9199F"/>
    <w:rsid w:val="00E92B08"/>
    <w:rsid w:val="00E96E01"/>
    <w:rsid w:val="00E97E3D"/>
    <w:rsid w:val="00EB27DB"/>
    <w:rsid w:val="00EC1CB8"/>
    <w:rsid w:val="00EC6A32"/>
    <w:rsid w:val="00EC776D"/>
    <w:rsid w:val="00ED4EC2"/>
    <w:rsid w:val="00ED74D3"/>
    <w:rsid w:val="00EE3409"/>
    <w:rsid w:val="00EE4267"/>
    <w:rsid w:val="00EF0BF9"/>
    <w:rsid w:val="00EF5675"/>
    <w:rsid w:val="00EF5AB1"/>
    <w:rsid w:val="00EF728F"/>
    <w:rsid w:val="00F02354"/>
    <w:rsid w:val="00F06603"/>
    <w:rsid w:val="00F11504"/>
    <w:rsid w:val="00F125CD"/>
    <w:rsid w:val="00F1400E"/>
    <w:rsid w:val="00F140C2"/>
    <w:rsid w:val="00F22AD8"/>
    <w:rsid w:val="00F232F4"/>
    <w:rsid w:val="00F27D2F"/>
    <w:rsid w:val="00F3000B"/>
    <w:rsid w:val="00F33FF5"/>
    <w:rsid w:val="00F40901"/>
    <w:rsid w:val="00F44486"/>
    <w:rsid w:val="00F56909"/>
    <w:rsid w:val="00F600D5"/>
    <w:rsid w:val="00F609CA"/>
    <w:rsid w:val="00F708FF"/>
    <w:rsid w:val="00F72B8B"/>
    <w:rsid w:val="00F73978"/>
    <w:rsid w:val="00F751F6"/>
    <w:rsid w:val="00F7637A"/>
    <w:rsid w:val="00F77B1B"/>
    <w:rsid w:val="00F84058"/>
    <w:rsid w:val="00F84F7C"/>
    <w:rsid w:val="00F86535"/>
    <w:rsid w:val="00F91320"/>
    <w:rsid w:val="00FA721D"/>
    <w:rsid w:val="00FB225E"/>
    <w:rsid w:val="00FB5FF5"/>
    <w:rsid w:val="00FB6558"/>
    <w:rsid w:val="00FB6E62"/>
    <w:rsid w:val="00FC0E57"/>
    <w:rsid w:val="00FC318A"/>
    <w:rsid w:val="00FC4531"/>
    <w:rsid w:val="00FC4578"/>
    <w:rsid w:val="00FE2EB8"/>
    <w:rsid w:val="00FE4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paragraph" w:styleId="Heading1">
    <w:name w:val="heading 1"/>
    <w:basedOn w:val="Normal"/>
    <w:link w:val="Heading1Char"/>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5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customStyle="1" w:styleId="UnresolvedMention2">
    <w:name w:val="Unresolved Mention2"/>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 w:type="character" w:customStyle="1" w:styleId="Heading1Char">
    <w:name w:val="Heading 1 Char"/>
    <w:basedOn w:val="DefaultParagraphFont"/>
    <w:link w:val="Heading1"/>
    <w:uiPriority w:val="9"/>
    <w:rsid w:val="0005551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551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5519"/>
    <w:rPr>
      <w:b/>
      <w:bCs/>
    </w:rPr>
  </w:style>
  <w:style w:type="paragraph" w:styleId="z-TopofForm">
    <w:name w:val="HTML Top of Form"/>
    <w:basedOn w:val="Normal"/>
    <w:next w:val="Normal"/>
    <w:link w:val="z-TopofFormChar"/>
    <w:hidden/>
    <w:uiPriority w:val="99"/>
    <w:semiHidden/>
    <w:unhideWhenUsed/>
    <w:rsid w:val="000555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55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55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5519"/>
    <w:rPr>
      <w:rFonts w:ascii="Arial" w:eastAsia="Times New Roman" w:hAnsi="Arial" w:cs="Arial"/>
      <w:vanish/>
      <w:sz w:val="16"/>
      <w:szCs w:val="16"/>
      <w:lang w:eastAsia="en-GB"/>
    </w:rPr>
  </w:style>
  <w:style w:type="character" w:styleId="Emphasis">
    <w:name w:val="Emphasis"/>
    <w:basedOn w:val="DefaultParagraphFont"/>
    <w:uiPriority w:val="20"/>
    <w:qFormat/>
    <w:rsid w:val="00E9199F"/>
    <w:rPr>
      <w:i/>
      <w:iCs/>
    </w:rPr>
  </w:style>
  <w:style w:type="paragraph" w:customStyle="1" w:styleId="xxmsonormal">
    <w:name w:val="x_x_msonormal"/>
    <w:basedOn w:val="Normal"/>
    <w:rsid w:val="003F3B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8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791174561">
      <w:bodyDiv w:val="1"/>
      <w:marLeft w:val="0"/>
      <w:marRight w:val="0"/>
      <w:marTop w:val="0"/>
      <w:marBottom w:val="0"/>
      <w:divBdr>
        <w:top w:val="none" w:sz="0" w:space="0" w:color="auto"/>
        <w:left w:val="none" w:sz="0" w:space="0" w:color="auto"/>
        <w:bottom w:val="none" w:sz="0" w:space="0" w:color="auto"/>
        <w:right w:val="none" w:sz="0" w:space="0" w:color="auto"/>
      </w:divBdr>
      <w:divsChild>
        <w:div w:id="1898739169">
          <w:marLeft w:val="0"/>
          <w:marRight w:val="0"/>
          <w:marTop w:val="0"/>
          <w:marBottom w:val="0"/>
          <w:divBdr>
            <w:top w:val="none" w:sz="0" w:space="0" w:color="auto"/>
            <w:left w:val="none" w:sz="0" w:space="0" w:color="auto"/>
            <w:bottom w:val="none" w:sz="0" w:space="0" w:color="auto"/>
            <w:right w:val="none" w:sz="0" w:space="0" w:color="auto"/>
          </w:divBdr>
          <w:divsChild>
            <w:div w:id="125315074">
              <w:marLeft w:val="0"/>
              <w:marRight w:val="0"/>
              <w:marTop w:val="0"/>
              <w:marBottom w:val="0"/>
              <w:divBdr>
                <w:top w:val="none" w:sz="0" w:space="0" w:color="auto"/>
                <w:left w:val="none" w:sz="0" w:space="0" w:color="auto"/>
                <w:bottom w:val="none" w:sz="0" w:space="0" w:color="auto"/>
                <w:right w:val="none" w:sz="0" w:space="0" w:color="auto"/>
              </w:divBdr>
              <w:divsChild>
                <w:div w:id="1305159782">
                  <w:marLeft w:val="0"/>
                  <w:marRight w:val="0"/>
                  <w:marTop w:val="0"/>
                  <w:marBottom w:val="0"/>
                  <w:divBdr>
                    <w:top w:val="none" w:sz="0" w:space="0" w:color="auto"/>
                    <w:left w:val="none" w:sz="0" w:space="0" w:color="auto"/>
                    <w:bottom w:val="none" w:sz="0" w:space="0" w:color="auto"/>
                    <w:right w:val="none" w:sz="0" w:space="0" w:color="auto"/>
                  </w:divBdr>
                </w:div>
                <w:div w:id="936671924">
                  <w:marLeft w:val="0"/>
                  <w:marRight w:val="0"/>
                  <w:marTop w:val="0"/>
                  <w:marBottom w:val="0"/>
                  <w:divBdr>
                    <w:top w:val="none" w:sz="0" w:space="0" w:color="auto"/>
                    <w:left w:val="none" w:sz="0" w:space="0" w:color="auto"/>
                    <w:bottom w:val="none" w:sz="0" w:space="0" w:color="auto"/>
                    <w:right w:val="none" w:sz="0" w:space="0" w:color="auto"/>
                  </w:divBdr>
                  <w:divsChild>
                    <w:div w:id="986784293">
                      <w:marLeft w:val="0"/>
                      <w:marRight w:val="0"/>
                      <w:marTop w:val="0"/>
                      <w:marBottom w:val="0"/>
                      <w:divBdr>
                        <w:top w:val="none" w:sz="0" w:space="0" w:color="auto"/>
                        <w:left w:val="none" w:sz="0" w:space="0" w:color="auto"/>
                        <w:bottom w:val="none" w:sz="0" w:space="0" w:color="auto"/>
                        <w:right w:val="none" w:sz="0" w:space="0" w:color="auto"/>
                      </w:divBdr>
                      <w:divsChild>
                        <w:div w:id="358897325">
                          <w:marLeft w:val="0"/>
                          <w:marRight w:val="0"/>
                          <w:marTop w:val="0"/>
                          <w:marBottom w:val="0"/>
                          <w:divBdr>
                            <w:top w:val="none" w:sz="0" w:space="0" w:color="auto"/>
                            <w:left w:val="none" w:sz="0" w:space="0" w:color="auto"/>
                            <w:bottom w:val="none" w:sz="0" w:space="0" w:color="auto"/>
                            <w:right w:val="none" w:sz="0" w:space="0" w:color="auto"/>
                          </w:divBdr>
                          <w:divsChild>
                            <w:div w:id="2096511784">
                              <w:marLeft w:val="0"/>
                              <w:marRight w:val="0"/>
                              <w:marTop w:val="0"/>
                              <w:marBottom w:val="0"/>
                              <w:divBdr>
                                <w:top w:val="none" w:sz="0" w:space="0" w:color="auto"/>
                                <w:left w:val="none" w:sz="0" w:space="0" w:color="auto"/>
                                <w:bottom w:val="none" w:sz="0" w:space="0" w:color="auto"/>
                                <w:right w:val="none" w:sz="0" w:space="0" w:color="auto"/>
                              </w:divBdr>
                              <w:divsChild>
                                <w:div w:id="18459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6883">
                      <w:marLeft w:val="0"/>
                      <w:marRight w:val="0"/>
                      <w:marTop w:val="0"/>
                      <w:marBottom w:val="0"/>
                      <w:divBdr>
                        <w:top w:val="none" w:sz="0" w:space="0" w:color="auto"/>
                        <w:left w:val="none" w:sz="0" w:space="0" w:color="auto"/>
                        <w:bottom w:val="none" w:sz="0" w:space="0" w:color="auto"/>
                        <w:right w:val="none" w:sz="0" w:space="0" w:color="auto"/>
                      </w:divBdr>
                      <w:divsChild>
                        <w:div w:id="1287544896">
                          <w:marLeft w:val="0"/>
                          <w:marRight w:val="0"/>
                          <w:marTop w:val="0"/>
                          <w:marBottom w:val="0"/>
                          <w:divBdr>
                            <w:top w:val="none" w:sz="0" w:space="0" w:color="auto"/>
                            <w:left w:val="none" w:sz="0" w:space="0" w:color="auto"/>
                            <w:bottom w:val="none" w:sz="0" w:space="0" w:color="auto"/>
                            <w:right w:val="none" w:sz="0" w:space="0" w:color="auto"/>
                          </w:divBdr>
                          <w:divsChild>
                            <w:div w:id="1788498201">
                              <w:marLeft w:val="0"/>
                              <w:marRight w:val="0"/>
                              <w:marTop w:val="0"/>
                              <w:marBottom w:val="0"/>
                              <w:divBdr>
                                <w:top w:val="none" w:sz="0" w:space="0" w:color="auto"/>
                                <w:left w:val="none" w:sz="0" w:space="0" w:color="auto"/>
                                <w:bottom w:val="none" w:sz="0" w:space="0" w:color="auto"/>
                                <w:right w:val="none" w:sz="0" w:space="0" w:color="auto"/>
                              </w:divBdr>
                            </w:div>
                          </w:divsChild>
                        </w:div>
                        <w:div w:id="1989940994">
                          <w:marLeft w:val="0"/>
                          <w:marRight w:val="0"/>
                          <w:marTop w:val="0"/>
                          <w:marBottom w:val="0"/>
                          <w:divBdr>
                            <w:top w:val="none" w:sz="0" w:space="0" w:color="auto"/>
                            <w:left w:val="none" w:sz="0" w:space="0" w:color="auto"/>
                            <w:bottom w:val="none" w:sz="0" w:space="0" w:color="auto"/>
                            <w:right w:val="none" w:sz="0" w:space="0" w:color="auto"/>
                          </w:divBdr>
                          <w:divsChild>
                            <w:div w:id="996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89894">
          <w:marLeft w:val="0"/>
          <w:marRight w:val="0"/>
          <w:marTop w:val="0"/>
          <w:marBottom w:val="0"/>
          <w:divBdr>
            <w:top w:val="none" w:sz="0" w:space="0" w:color="auto"/>
            <w:left w:val="none" w:sz="0" w:space="0" w:color="auto"/>
            <w:bottom w:val="none" w:sz="0" w:space="0" w:color="auto"/>
            <w:right w:val="none" w:sz="0" w:space="0" w:color="auto"/>
          </w:divBdr>
          <w:divsChild>
            <w:div w:id="1344435730">
              <w:marLeft w:val="0"/>
              <w:marRight w:val="0"/>
              <w:marTop w:val="0"/>
              <w:marBottom w:val="0"/>
              <w:divBdr>
                <w:top w:val="none" w:sz="0" w:space="0" w:color="auto"/>
                <w:left w:val="none" w:sz="0" w:space="0" w:color="auto"/>
                <w:bottom w:val="none" w:sz="0" w:space="0" w:color="auto"/>
                <w:right w:val="none" w:sz="0" w:space="0" w:color="auto"/>
              </w:divBdr>
              <w:divsChild>
                <w:div w:id="1492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9774">
      <w:bodyDiv w:val="1"/>
      <w:marLeft w:val="0"/>
      <w:marRight w:val="0"/>
      <w:marTop w:val="0"/>
      <w:marBottom w:val="0"/>
      <w:divBdr>
        <w:top w:val="none" w:sz="0" w:space="0" w:color="auto"/>
        <w:left w:val="none" w:sz="0" w:space="0" w:color="auto"/>
        <w:bottom w:val="none" w:sz="0" w:space="0" w:color="auto"/>
        <w:right w:val="none" w:sz="0" w:space="0" w:color="auto"/>
      </w:divBdr>
    </w:div>
    <w:div w:id="1823736819">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 w:id="2072651645">
      <w:bodyDiv w:val="1"/>
      <w:marLeft w:val="0"/>
      <w:marRight w:val="0"/>
      <w:marTop w:val="0"/>
      <w:marBottom w:val="0"/>
      <w:divBdr>
        <w:top w:val="none" w:sz="0" w:space="0" w:color="auto"/>
        <w:left w:val="none" w:sz="0" w:space="0" w:color="auto"/>
        <w:bottom w:val="none" w:sz="0" w:space="0" w:color="auto"/>
        <w:right w:val="none" w:sz="0" w:space="0" w:color="auto"/>
      </w:divBdr>
      <w:divsChild>
        <w:div w:id="72510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010965">
              <w:marLeft w:val="0"/>
              <w:marRight w:val="0"/>
              <w:marTop w:val="0"/>
              <w:marBottom w:val="0"/>
              <w:divBdr>
                <w:top w:val="none" w:sz="0" w:space="0" w:color="auto"/>
                <w:left w:val="none" w:sz="0" w:space="0" w:color="auto"/>
                <w:bottom w:val="none" w:sz="0" w:space="0" w:color="auto"/>
                <w:right w:val="none" w:sz="0" w:space="0" w:color="auto"/>
              </w:divBdr>
              <w:divsChild>
                <w:div w:id="3556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enixhealthpc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osskeyspractice.co.uk/online-forms-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osskeyspractice.co.uk/online-form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DENYS WILLIAMS</cp:lastModifiedBy>
  <cp:revision>4</cp:revision>
  <dcterms:created xsi:type="dcterms:W3CDTF">2024-06-11T16:51:00Z</dcterms:created>
  <dcterms:modified xsi:type="dcterms:W3CDTF">2024-06-17T19:20:00Z</dcterms:modified>
</cp:coreProperties>
</file>