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F020C" w14:textId="23F47970" w:rsidR="009A528A" w:rsidRPr="00C04F74" w:rsidRDefault="009A528A" w:rsidP="009A528A">
      <w:pPr>
        <w:rPr>
          <w:rFonts w:ascii="Arial" w:hAnsi="Arial" w:cs="Arial"/>
          <w:sz w:val="24"/>
          <w:szCs w:val="24"/>
          <w:u w:val="single"/>
        </w:rPr>
      </w:pPr>
      <w:r w:rsidRPr="00C04F74">
        <w:rPr>
          <w:rFonts w:ascii="Arial" w:hAnsi="Arial" w:cs="Arial"/>
          <w:sz w:val="24"/>
          <w:szCs w:val="24"/>
          <w:u w:val="single"/>
        </w:rPr>
        <w:t xml:space="preserve">MINUTES OF CROSS KEYS SURGERY PATIENTS’ PARTICIPATION GROUP (PPG) MEETING HELD ON THURSDAY </w:t>
      </w:r>
      <w:r w:rsidR="00027627">
        <w:rPr>
          <w:rFonts w:ascii="Arial" w:hAnsi="Arial" w:cs="Arial"/>
          <w:sz w:val="24"/>
          <w:szCs w:val="24"/>
          <w:u w:val="single"/>
        </w:rPr>
        <w:t>16 APR 2026</w:t>
      </w:r>
      <w:r w:rsidRPr="00C04F74">
        <w:rPr>
          <w:rFonts w:ascii="Arial" w:hAnsi="Arial" w:cs="Arial"/>
          <w:sz w:val="24"/>
          <w:szCs w:val="24"/>
          <w:u w:val="single"/>
        </w:rPr>
        <w:t xml:space="preserve"> </w:t>
      </w:r>
    </w:p>
    <w:p w14:paraId="171E5DA7" w14:textId="4A3F9571" w:rsidR="009A528A" w:rsidRDefault="009A528A" w:rsidP="009A528A">
      <w:pPr>
        <w:rPr>
          <w:rFonts w:ascii="Arial" w:hAnsi="Arial" w:cs="Arial"/>
          <w:sz w:val="24"/>
          <w:szCs w:val="24"/>
        </w:rPr>
      </w:pPr>
      <w:r w:rsidRPr="00C04F74">
        <w:rPr>
          <w:rFonts w:ascii="Arial" w:hAnsi="Arial" w:cs="Arial"/>
          <w:sz w:val="24"/>
          <w:szCs w:val="24"/>
        </w:rPr>
        <w:t>In attendance: Denys Williams (Chair), Ann Lu</w:t>
      </w:r>
      <w:r w:rsidR="00357ABB">
        <w:rPr>
          <w:rFonts w:ascii="Arial" w:hAnsi="Arial" w:cs="Arial"/>
          <w:sz w:val="24"/>
          <w:szCs w:val="24"/>
        </w:rPr>
        <w:t>k</w:t>
      </w:r>
      <w:r w:rsidRPr="00C04F74">
        <w:rPr>
          <w:rFonts w:ascii="Arial" w:hAnsi="Arial" w:cs="Arial"/>
          <w:sz w:val="24"/>
          <w:szCs w:val="24"/>
        </w:rPr>
        <w:t>as (Practice Manager (PM)), Dr Lucy Guest (Partner),</w:t>
      </w:r>
      <w:r w:rsidR="00D72E1D">
        <w:rPr>
          <w:rFonts w:ascii="Arial" w:hAnsi="Arial" w:cs="Arial"/>
          <w:sz w:val="24"/>
          <w:szCs w:val="24"/>
        </w:rPr>
        <w:t xml:space="preserve"> </w:t>
      </w:r>
      <w:r w:rsidRPr="00C04F74">
        <w:rPr>
          <w:rFonts w:ascii="Arial" w:hAnsi="Arial" w:cs="Arial"/>
          <w:sz w:val="24"/>
          <w:szCs w:val="24"/>
        </w:rPr>
        <w:t>Stephen Reading, Carol Sloots-</w:t>
      </w:r>
      <w:r w:rsidR="00801D82" w:rsidRPr="00C04F74">
        <w:rPr>
          <w:rFonts w:ascii="Arial" w:hAnsi="Arial" w:cs="Arial"/>
          <w:sz w:val="24"/>
          <w:szCs w:val="24"/>
        </w:rPr>
        <w:t>Majumdar</w:t>
      </w:r>
      <w:r w:rsidR="00801D82">
        <w:rPr>
          <w:rFonts w:ascii="Arial" w:hAnsi="Arial" w:cs="Arial"/>
          <w:sz w:val="24"/>
          <w:szCs w:val="24"/>
        </w:rPr>
        <w:t>, Rose</w:t>
      </w:r>
      <w:r w:rsidR="00D72E1D">
        <w:rPr>
          <w:rFonts w:ascii="Arial" w:hAnsi="Arial" w:cs="Arial"/>
          <w:sz w:val="24"/>
          <w:szCs w:val="24"/>
        </w:rPr>
        <w:t xml:space="preserve"> Williams, </w:t>
      </w:r>
      <w:r w:rsidR="00D72E1D">
        <w:rPr>
          <w:rStyle w:val="phone"/>
          <w:rFonts w:ascii="Arial" w:hAnsi="Arial" w:cs="Arial"/>
          <w:sz w:val="24"/>
          <w:szCs w:val="24"/>
        </w:rPr>
        <w:t xml:space="preserve">Sue Ashdown, </w:t>
      </w:r>
      <w:r w:rsidR="00D72E1D" w:rsidRPr="00D72E1D">
        <w:rPr>
          <w:rStyle w:val="phone"/>
          <w:rFonts w:ascii="Arial" w:hAnsi="Arial" w:cs="Arial"/>
          <w:sz w:val="24"/>
          <w:szCs w:val="24"/>
        </w:rPr>
        <w:t>Deb Dobson</w:t>
      </w:r>
      <w:r w:rsidR="00D72E1D">
        <w:rPr>
          <w:rStyle w:val="phone"/>
          <w:rFonts w:ascii="Arial" w:hAnsi="Arial" w:cs="Arial"/>
          <w:sz w:val="24"/>
          <w:szCs w:val="24"/>
        </w:rPr>
        <w:t>,</w:t>
      </w:r>
      <w:r w:rsidR="00801D82">
        <w:rPr>
          <w:rStyle w:val="phone"/>
          <w:rFonts w:ascii="Arial" w:hAnsi="Arial" w:cs="Arial"/>
          <w:sz w:val="24"/>
          <w:szCs w:val="24"/>
        </w:rPr>
        <w:t xml:space="preserve"> Paul</w:t>
      </w:r>
      <w:r w:rsidR="003F7755" w:rsidRPr="00C04F74">
        <w:rPr>
          <w:rFonts w:ascii="Arial" w:hAnsi="Arial" w:cs="Arial"/>
          <w:sz w:val="24"/>
          <w:szCs w:val="24"/>
        </w:rPr>
        <w:t xml:space="preserve"> Woodward-Court</w:t>
      </w:r>
      <w:r w:rsidR="00801D82">
        <w:rPr>
          <w:rFonts w:ascii="Arial" w:hAnsi="Arial" w:cs="Arial"/>
          <w:sz w:val="24"/>
          <w:szCs w:val="24"/>
        </w:rPr>
        <w:t>,</w:t>
      </w:r>
      <w:r w:rsidR="00027627">
        <w:rPr>
          <w:rFonts w:ascii="Arial" w:hAnsi="Arial" w:cs="Arial"/>
          <w:sz w:val="24"/>
          <w:szCs w:val="24"/>
        </w:rPr>
        <w:t xml:space="preserve"> </w:t>
      </w:r>
      <w:r w:rsidR="00027627" w:rsidRPr="00027627">
        <w:rPr>
          <w:rFonts w:ascii="Arial" w:hAnsi="Arial" w:cs="Arial"/>
          <w:sz w:val="24"/>
          <w:szCs w:val="24"/>
        </w:rPr>
        <w:t>Marian Purdy</w:t>
      </w:r>
      <w:r w:rsidR="00027627">
        <w:rPr>
          <w:rFonts w:ascii="Arial" w:hAnsi="Arial" w:cs="Arial"/>
          <w:sz w:val="24"/>
          <w:szCs w:val="24"/>
        </w:rPr>
        <w:t xml:space="preserve">, </w:t>
      </w:r>
      <w:r w:rsidR="00027627" w:rsidRPr="00027627">
        <w:rPr>
          <w:rFonts w:ascii="Arial" w:hAnsi="Arial" w:cs="Arial"/>
          <w:sz w:val="24"/>
          <w:szCs w:val="24"/>
        </w:rPr>
        <w:t>Evelyn Daley</w:t>
      </w:r>
      <w:r w:rsidR="00027627">
        <w:rPr>
          <w:rFonts w:ascii="Arial" w:hAnsi="Arial" w:cs="Arial"/>
          <w:sz w:val="24"/>
          <w:szCs w:val="24"/>
        </w:rPr>
        <w:t xml:space="preserve">, </w:t>
      </w:r>
      <w:r w:rsidR="00027627" w:rsidRPr="00027627">
        <w:rPr>
          <w:rFonts w:ascii="Arial" w:hAnsi="Arial" w:cs="Arial"/>
          <w:sz w:val="24"/>
          <w:szCs w:val="24"/>
        </w:rPr>
        <w:t>Jane Padwick</w:t>
      </w:r>
      <w:r w:rsidR="00027627">
        <w:rPr>
          <w:rFonts w:ascii="Arial" w:hAnsi="Arial" w:cs="Arial"/>
          <w:sz w:val="24"/>
          <w:szCs w:val="24"/>
        </w:rPr>
        <w:t xml:space="preserve">, </w:t>
      </w:r>
    </w:p>
    <w:p w14:paraId="02FB9A9A" w14:textId="21A5159A" w:rsidR="009A528A" w:rsidRPr="00C04F74" w:rsidRDefault="007371B9" w:rsidP="00D72E1D">
      <w:pPr>
        <w:rPr>
          <w:rFonts w:ascii="Arial" w:hAnsi="Arial" w:cs="Arial"/>
          <w:sz w:val="24"/>
          <w:szCs w:val="24"/>
        </w:rPr>
      </w:pPr>
      <w:bookmarkStart w:id="0" w:name="_Hlk97899273"/>
      <w:r w:rsidRPr="00C04F74">
        <w:rPr>
          <w:rFonts w:ascii="Arial" w:hAnsi="Arial" w:cs="Arial"/>
          <w:sz w:val="24"/>
          <w:szCs w:val="24"/>
        </w:rPr>
        <w:t>Apologies</w:t>
      </w:r>
      <w:r w:rsidRPr="00C04F74">
        <w:rPr>
          <w:rStyle w:val="phone"/>
          <w:rFonts w:ascii="Arial" w:hAnsi="Arial" w:cs="Arial"/>
          <w:sz w:val="24"/>
          <w:szCs w:val="24"/>
        </w:rPr>
        <w:t>:</w:t>
      </w:r>
      <w:r w:rsidR="00D72E1D" w:rsidRPr="00D72E1D">
        <w:t xml:space="preserve"> </w:t>
      </w:r>
      <w:bookmarkEnd w:id="0"/>
      <w:r w:rsidR="009A528A" w:rsidRPr="00C04F74">
        <w:rPr>
          <w:rFonts w:ascii="Arial" w:hAnsi="Arial" w:cs="Arial"/>
          <w:sz w:val="24"/>
          <w:szCs w:val="24"/>
        </w:rPr>
        <w:t>Elaine Blyth</w:t>
      </w:r>
      <w:r w:rsidR="00D72E1D">
        <w:rPr>
          <w:rFonts w:ascii="Arial" w:hAnsi="Arial" w:cs="Arial"/>
          <w:sz w:val="24"/>
          <w:szCs w:val="24"/>
        </w:rPr>
        <w:t xml:space="preserve">, </w:t>
      </w:r>
      <w:r w:rsidR="00071BD1" w:rsidRPr="00071BD1">
        <w:rPr>
          <w:rFonts w:ascii="Arial" w:hAnsi="Arial" w:cs="Arial"/>
          <w:sz w:val="24"/>
          <w:szCs w:val="24"/>
        </w:rPr>
        <w:t>Maggie Kaye</w:t>
      </w:r>
      <w:r w:rsidR="00801D82">
        <w:rPr>
          <w:rFonts w:ascii="Arial" w:hAnsi="Arial" w:cs="Arial"/>
          <w:sz w:val="24"/>
          <w:szCs w:val="24"/>
        </w:rPr>
        <w:t xml:space="preserve">, </w:t>
      </w:r>
      <w:r w:rsidR="00801D82">
        <w:rPr>
          <w:rStyle w:val="phone"/>
          <w:rFonts w:ascii="Arial" w:hAnsi="Arial" w:cs="Arial"/>
          <w:sz w:val="24"/>
          <w:szCs w:val="24"/>
        </w:rPr>
        <w:t>Belinda Devine,</w:t>
      </w:r>
      <w:r w:rsidR="00801D82" w:rsidRPr="00801D82">
        <w:rPr>
          <w:rStyle w:val="phone"/>
          <w:rFonts w:ascii="Arial" w:hAnsi="Arial" w:cs="Arial"/>
          <w:sz w:val="24"/>
          <w:szCs w:val="24"/>
        </w:rPr>
        <w:t xml:space="preserve"> </w:t>
      </w:r>
      <w:r w:rsidR="00801D82">
        <w:rPr>
          <w:rStyle w:val="phone"/>
          <w:rFonts w:ascii="Arial" w:hAnsi="Arial" w:cs="Arial"/>
          <w:sz w:val="24"/>
          <w:szCs w:val="24"/>
        </w:rPr>
        <w:t>Alison Harrison,</w:t>
      </w:r>
      <w:r w:rsidR="00801D82">
        <w:rPr>
          <w:rFonts w:ascii="Arial" w:hAnsi="Arial" w:cs="Arial"/>
          <w:sz w:val="24"/>
          <w:szCs w:val="24"/>
        </w:rPr>
        <w:t xml:space="preserve"> Kathy Gilman/Russell.</w:t>
      </w:r>
      <w:r w:rsidR="001E7A90">
        <w:rPr>
          <w:rFonts w:ascii="Arial" w:hAnsi="Arial" w:cs="Arial"/>
          <w:sz w:val="24"/>
          <w:szCs w:val="24"/>
        </w:rPr>
        <w:t xml:space="preserve"> </w:t>
      </w:r>
      <w:r w:rsidR="001E7A90" w:rsidRPr="001E7A90">
        <w:rPr>
          <w:rFonts w:ascii="Arial" w:hAnsi="Arial" w:cs="Arial"/>
          <w:sz w:val="24"/>
          <w:szCs w:val="24"/>
        </w:rPr>
        <w:t>Rachel Gray (Practice Manager (PM))</w:t>
      </w:r>
      <w:r w:rsidR="001E7A90">
        <w:rPr>
          <w:rFonts w:ascii="Arial" w:hAnsi="Arial" w:cs="Arial"/>
          <w:sz w:val="24"/>
          <w:szCs w:val="24"/>
        </w:rPr>
        <w:t>.</w:t>
      </w:r>
      <w:r w:rsidR="00027627" w:rsidRPr="00027627">
        <w:t xml:space="preserve"> </w:t>
      </w:r>
      <w:r w:rsidR="00027627" w:rsidRPr="00027627">
        <w:rPr>
          <w:rFonts w:ascii="Arial" w:hAnsi="Arial" w:cs="Arial"/>
          <w:sz w:val="24"/>
          <w:szCs w:val="24"/>
        </w:rPr>
        <w:t>Judith Young</w:t>
      </w:r>
      <w:r w:rsidR="005F0150">
        <w:t xml:space="preserve">, </w:t>
      </w:r>
      <w:r w:rsidR="005F0150" w:rsidRPr="005F0150">
        <w:rPr>
          <w:rFonts w:ascii="Arial" w:hAnsi="Arial" w:cs="Arial"/>
          <w:sz w:val="24"/>
          <w:szCs w:val="24"/>
        </w:rPr>
        <w:t>J</w:t>
      </w:r>
      <w:r w:rsidR="00027627" w:rsidRPr="005F0150">
        <w:rPr>
          <w:rFonts w:ascii="Arial" w:hAnsi="Arial" w:cs="Arial"/>
          <w:sz w:val="24"/>
          <w:szCs w:val="24"/>
        </w:rPr>
        <w:t>uliette</w:t>
      </w:r>
      <w:r w:rsidR="00027627" w:rsidRPr="00027627">
        <w:rPr>
          <w:rFonts w:ascii="Arial" w:hAnsi="Arial" w:cs="Arial"/>
          <w:sz w:val="24"/>
          <w:szCs w:val="24"/>
        </w:rPr>
        <w:t xml:space="preserve"> Kanka</w:t>
      </w:r>
      <w:r w:rsidR="00027627">
        <w:rPr>
          <w:rFonts w:ascii="Arial" w:hAnsi="Arial" w:cs="Arial"/>
          <w:sz w:val="24"/>
          <w:szCs w:val="24"/>
        </w:rPr>
        <w:t xml:space="preserve">, </w:t>
      </w:r>
      <w:r w:rsidR="00027627" w:rsidRPr="00027627">
        <w:rPr>
          <w:rFonts w:ascii="Arial" w:hAnsi="Arial" w:cs="Arial"/>
          <w:sz w:val="24"/>
          <w:szCs w:val="24"/>
        </w:rPr>
        <w:t>David Torrance</w:t>
      </w:r>
      <w:r w:rsidR="00027627">
        <w:rPr>
          <w:rFonts w:ascii="Arial" w:hAnsi="Arial" w:cs="Arial"/>
          <w:sz w:val="24"/>
          <w:szCs w:val="24"/>
        </w:rPr>
        <w:t xml:space="preserve">, </w:t>
      </w:r>
      <w:r w:rsidR="00027627" w:rsidRPr="00027627">
        <w:rPr>
          <w:rFonts w:ascii="Arial" w:hAnsi="Arial" w:cs="Arial"/>
          <w:sz w:val="24"/>
          <w:szCs w:val="24"/>
        </w:rPr>
        <w:t>Nick Oakley</w:t>
      </w:r>
      <w:r w:rsidR="00027627">
        <w:rPr>
          <w:rFonts w:ascii="Arial" w:hAnsi="Arial" w:cs="Arial"/>
          <w:sz w:val="24"/>
          <w:szCs w:val="24"/>
        </w:rPr>
        <w:t xml:space="preserve">, </w:t>
      </w:r>
      <w:r w:rsidR="00027627" w:rsidRPr="00027627">
        <w:rPr>
          <w:rFonts w:ascii="Arial" w:hAnsi="Arial" w:cs="Arial"/>
          <w:sz w:val="24"/>
          <w:szCs w:val="24"/>
        </w:rPr>
        <w:t>Elizabeth Rouse</w:t>
      </w:r>
      <w:r w:rsidR="00027627">
        <w:rPr>
          <w:rFonts w:ascii="Arial" w:hAnsi="Arial" w:cs="Arial"/>
          <w:sz w:val="24"/>
          <w:szCs w:val="24"/>
        </w:rPr>
        <w:t>,</w:t>
      </w:r>
      <w:r w:rsidR="00027627" w:rsidRPr="00027627">
        <w:t xml:space="preserve"> </w:t>
      </w:r>
      <w:r w:rsidR="00027627" w:rsidRPr="00027627">
        <w:rPr>
          <w:rFonts w:ascii="Arial" w:hAnsi="Arial" w:cs="Arial"/>
          <w:sz w:val="24"/>
          <w:szCs w:val="24"/>
        </w:rPr>
        <w:t>Shelley Jennings</w:t>
      </w:r>
      <w:r w:rsidR="00027627">
        <w:rPr>
          <w:rFonts w:ascii="Arial" w:hAnsi="Arial" w:cs="Arial"/>
          <w:sz w:val="24"/>
          <w:szCs w:val="24"/>
        </w:rPr>
        <w:t xml:space="preserve"> </w:t>
      </w:r>
    </w:p>
    <w:p w14:paraId="0966ABA3" w14:textId="77777777" w:rsidR="009A528A" w:rsidRPr="00C04F74" w:rsidRDefault="009A528A" w:rsidP="005F0150">
      <w:pPr>
        <w:numPr>
          <w:ilvl w:val="0"/>
          <w:numId w:val="1"/>
        </w:numPr>
        <w:ind w:left="0" w:firstLine="0"/>
        <w:contextualSpacing/>
        <w:rPr>
          <w:rFonts w:ascii="Arial" w:hAnsi="Arial" w:cs="Arial"/>
          <w:b/>
          <w:bCs/>
          <w:sz w:val="24"/>
          <w:szCs w:val="24"/>
        </w:rPr>
      </w:pPr>
      <w:r w:rsidRPr="00C04F74">
        <w:rPr>
          <w:rFonts w:ascii="Arial" w:hAnsi="Arial" w:cs="Arial"/>
          <w:b/>
          <w:bCs/>
          <w:sz w:val="24"/>
          <w:szCs w:val="24"/>
        </w:rPr>
        <w:t>Introduction</w:t>
      </w:r>
      <w:r w:rsidRPr="00C04F74">
        <w:rPr>
          <w:rFonts w:ascii="Arial" w:hAnsi="Arial" w:cs="Arial"/>
          <w:sz w:val="24"/>
          <w:szCs w:val="24"/>
        </w:rPr>
        <w:t xml:space="preserve"> </w:t>
      </w:r>
    </w:p>
    <w:p w14:paraId="42D34DB4" w14:textId="77777777" w:rsidR="009A528A" w:rsidRPr="00C04F74" w:rsidRDefault="009A528A" w:rsidP="009A528A">
      <w:pPr>
        <w:ind w:left="644"/>
        <w:contextualSpacing/>
        <w:rPr>
          <w:rFonts w:ascii="Arial" w:hAnsi="Arial" w:cs="Arial"/>
          <w:b/>
          <w:bCs/>
          <w:sz w:val="24"/>
          <w:szCs w:val="24"/>
        </w:rPr>
      </w:pPr>
    </w:p>
    <w:p w14:paraId="3F58D9C8" w14:textId="2145F36B" w:rsidR="009A528A" w:rsidRPr="00C04F74" w:rsidRDefault="009A528A" w:rsidP="009A528A">
      <w:pPr>
        <w:ind w:left="644"/>
        <w:contextualSpacing/>
        <w:rPr>
          <w:rFonts w:ascii="Arial" w:hAnsi="Arial" w:cs="Arial"/>
          <w:bCs/>
          <w:sz w:val="24"/>
          <w:szCs w:val="24"/>
        </w:rPr>
      </w:pPr>
      <w:r w:rsidRPr="00C04F74">
        <w:rPr>
          <w:rFonts w:ascii="Arial" w:hAnsi="Arial" w:cs="Arial"/>
          <w:bCs/>
          <w:sz w:val="24"/>
          <w:szCs w:val="24"/>
        </w:rPr>
        <w:t xml:space="preserve">Denys welcomed everyone to the meeting. </w:t>
      </w:r>
    </w:p>
    <w:p w14:paraId="4EA7B1AF" w14:textId="77777777" w:rsidR="009A528A" w:rsidRPr="00C04F74" w:rsidRDefault="009A528A" w:rsidP="009A528A">
      <w:pPr>
        <w:ind w:left="644"/>
        <w:contextualSpacing/>
        <w:rPr>
          <w:rFonts w:ascii="Arial" w:hAnsi="Arial" w:cs="Arial"/>
          <w:b/>
          <w:bCs/>
          <w:sz w:val="24"/>
          <w:szCs w:val="24"/>
        </w:rPr>
      </w:pPr>
    </w:p>
    <w:p w14:paraId="12587339" w14:textId="77777777" w:rsidR="009A528A" w:rsidRPr="00C04F74" w:rsidRDefault="009A528A" w:rsidP="005F0150">
      <w:pPr>
        <w:numPr>
          <w:ilvl w:val="0"/>
          <w:numId w:val="1"/>
        </w:numPr>
        <w:ind w:left="0" w:firstLine="0"/>
        <w:contextualSpacing/>
        <w:rPr>
          <w:rFonts w:ascii="Arial" w:hAnsi="Arial" w:cs="Arial"/>
          <w:bCs/>
          <w:sz w:val="24"/>
          <w:szCs w:val="24"/>
        </w:rPr>
      </w:pPr>
      <w:r w:rsidRPr="00C04F74">
        <w:rPr>
          <w:rFonts w:ascii="Arial" w:hAnsi="Arial" w:cs="Arial"/>
          <w:b/>
          <w:sz w:val="24"/>
          <w:szCs w:val="24"/>
        </w:rPr>
        <w:t>Minutes of last meeting - Agreed.</w:t>
      </w:r>
    </w:p>
    <w:p w14:paraId="664913B8" w14:textId="77777777" w:rsidR="009A528A" w:rsidRPr="00C04F74" w:rsidRDefault="009A528A" w:rsidP="009A528A">
      <w:pPr>
        <w:ind w:left="644"/>
        <w:contextualSpacing/>
        <w:rPr>
          <w:rFonts w:ascii="Arial" w:hAnsi="Arial" w:cs="Arial"/>
          <w:bCs/>
          <w:sz w:val="24"/>
          <w:szCs w:val="24"/>
        </w:rPr>
      </w:pPr>
    </w:p>
    <w:p w14:paraId="1C8654A9" w14:textId="32E9CBC6" w:rsidR="009A528A" w:rsidRPr="00C04F74" w:rsidRDefault="009A528A" w:rsidP="005F0150">
      <w:pPr>
        <w:numPr>
          <w:ilvl w:val="0"/>
          <w:numId w:val="1"/>
        </w:numPr>
        <w:ind w:left="0" w:firstLine="0"/>
        <w:contextualSpacing/>
        <w:rPr>
          <w:rFonts w:ascii="Arial" w:hAnsi="Arial" w:cs="Arial"/>
          <w:bCs/>
          <w:sz w:val="24"/>
          <w:szCs w:val="24"/>
        </w:rPr>
      </w:pPr>
      <w:r w:rsidRPr="00C04F74">
        <w:rPr>
          <w:rFonts w:ascii="Arial" w:hAnsi="Arial" w:cs="Arial"/>
          <w:b/>
          <w:sz w:val="24"/>
          <w:szCs w:val="24"/>
        </w:rPr>
        <w:t>Matters Arising</w:t>
      </w:r>
      <w:r w:rsidR="005F0150">
        <w:rPr>
          <w:rFonts w:ascii="Arial" w:hAnsi="Arial" w:cs="Arial"/>
          <w:b/>
          <w:sz w:val="24"/>
          <w:szCs w:val="24"/>
        </w:rPr>
        <w:t xml:space="preserve">. </w:t>
      </w:r>
      <w:r w:rsidR="005F0150" w:rsidRPr="005F0150">
        <w:rPr>
          <w:rFonts w:ascii="Arial" w:hAnsi="Arial" w:cs="Arial"/>
          <w:bCs/>
          <w:sz w:val="24"/>
          <w:szCs w:val="24"/>
        </w:rPr>
        <w:t>There were no matters arising.</w:t>
      </w:r>
    </w:p>
    <w:p w14:paraId="2EEAAF26" w14:textId="77777777" w:rsidR="005F0150" w:rsidRPr="005F0150" w:rsidRDefault="005F0150" w:rsidP="005F0150">
      <w:pPr>
        <w:ind w:left="786"/>
        <w:contextualSpacing/>
        <w:rPr>
          <w:rFonts w:ascii="Arial" w:hAnsi="Arial" w:cs="Arial"/>
          <w:color w:val="242424"/>
          <w:sz w:val="24"/>
          <w:szCs w:val="24"/>
        </w:rPr>
      </w:pPr>
    </w:p>
    <w:p w14:paraId="64156930" w14:textId="77777777" w:rsidR="003E5888" w:rsidRDefault="00F23104" w:rsidP="005F0150">
      <w:pPr>
        <w:numPr>
          <w:ilvl w:val="0"/>
          <w:numId w:val="1"/>
        </w:numPr>
        <w:ind w:left="0" w:firstLine="0"/>
        <w:contextualSpacing/>
        <w:rPr>
          <w:rFonts w:ascii="Arial" w:hAnsi="Arial" w:cs="Arial"/>
          <w:color w:val="242424"/>
          <w:sz w:val="24"/>
          <w:szCs w:val="24"/>
        </w:rPr>
      </w:pPr>
      <w:r w:rsidRPr="00F23104">
        <w:rPr>
          <w:rFonts w:ascii="Arial" w:hAnsi="Arial" w:cs="Arial"/>
          <w:b/>
          <w:bCs/>
          <w:color w:val="242424"/>
          <w:sz w:val="24"/>
          <w:szCs w:val="24"/>
        </w:rPr>
        <w:t>Presentation</w:t>
      </w:r>
      <w:r w:rsidRPr="00F23104">
        <w:rPr>
          <w:rFonts w:ascii="Arial" w:hAnsi="Arial" w:cs="Arial"/>
          <w:color w:val="242424"/>
          <w:sz w:val="24"/>
          <w:szCs w:val="24"/>
        </w:rPr>
        <w:t>. The Chair introduced</w:t>
      </w:r>
      <w:r w:rsidR="00AE5D82">
        <w:rPr>
          <w:rFonts w:ascii="Arial" w:hAnsi="Arial" w:cs="Arial"/>
          <w:color w:val="242424"/>
          <w:sz w:val="24"/>
          <w:szCs w:val="24"/>
        </w:rPr>
        <w:t xml:space="preserve"> Anna Elson Our PCN Manager. </w:t>
      </w:r>
      <w:r w:rsidR="003E5888">
        <w:rPr>
          <w:rFonts w:ascii="Arial" w:hAnsi="Arial" w:cs="Arial"/>
          <w:color w:val="242424"/>
          <w:sz w:val="24"/>
          <w:szCs w:val="24"/>
        </w:rPr>
        <w:t>Attached is her summary of the presentation along with a useful diagram showing the roles the PCN carries out. Please feel free to use these as you need.</w:t>
      </w:r>
    </w:p>
    <w:p w14:paraId="3B1680CF" w14:textId="060752D0" w:rsidR="00707035" w:rsidRDefault="00385BD6" w:rsidP="001A1C94">
      <w:pPr>
        <w:contextualSpacing/>
        <w:rPr>
          <w:rFonts w:ascii="Arial" w:hAnsi="Arial" w:cs="Arial"/>
          <w:color w:val="242424"/>
          <w:sz w:val="24"/>
          <w:szCs w:val="24"/>
        </w:rPr>
      </w:pPr>
      <w:r>
        <w:rPr>
          <w:rFonts w:ascii="Arial" w:hAnsi="Arial" w:cs="Arial"/>
          <w:color w:val="242424"/>
          <w:sz w:val="24"/>
          <w:szCs w:val="24"/>
        </w:rPr>
        <w:t xml:space="preserve">She then took some questions. Stephen asked about how do patients access these services? Through the normal way of getting appointments via Klinik The duty doctor will </w:t>
      </w:r>
      <w:r w:rsidR="00EB6843">
        <w:rPr>
          <w:rFonts w:ascii="Arial" w:hAnsi="Arial" w:cs="Arial"/>
          <w:color w:val="242424"/>
          <w:sz w:val="24"/>
          <w:szCs w:val="24"/>
        </w:rPr>
        <w:t xml:space="preserve">review </w:t>
      </w:r>
      <w:r>
        <w:rPr>
          <w:rFonts w:ascii="Arial" w:hAnsi="Arial" w:cs="Arial"/>
          <w:color w:val="242424"/>
          <w:sz w:val="24"/>
          <w:szCs w:val="24"/>
        </w:rPr>
        <w:t xml:space="preserve">the Klinik input and, where appropriate utilise the PCN specialists. Sue had a similar question about access for vulnerable patients. She wanted to know how these patients get to know what services are available to them besides the routine doctor’s </w:t>
      </w:r>
      <w:r w:rsidR="003E25B6">
        <w:rPr>
          <w:rFonts w:ascii="Arial" w:hAnsi="Arial" w:cs="Arial"/>
          <w:color w:val="242424"/>
          <w:sz w:val="24"/>
          <w:szCs w:val="24"/>
        </w:rPr>
        <w:t>appointment? Ann said it’s something we could highlight in the Newsletter. The doctor would also be able to offer these services. The information Anna has provided could be used to help spread the word via local newsletters etc. Paul remarked about Anna’s remark about ‘our patients’. Anna said that the patients of the 3 Practices are, by default, also PCN patients. The Chair highlighted the valuable roles that the PCN now provide. These certainly help our doctors</w:t>
      </w:r>
      <w:r w:rsidR="001A1C94">
        <w:rPr>
          <w:rFonts w:ascii="Arial" w:hAnsi="Arial" w:cs="Arial"/>
          <w:color w:val="242424"/>
          <w:sz w:val="24"/>
          <w:szCs w:val="24"/>
        </w:rPr>
        <w:t xml:space="preserve"> by providing, in house support, to patients whose needs may not necessarily be strictly medical but have a big impact on the wellbeing of patients. He thanked Anna for providing this very informative presentation. He also said the aim of these presentations was to hep PPG members know more about what’s available and help spread the word amongst our friends and the community.</w:t>
      </w:r>
      <w:r w:rsidR="008D7B55">
        <w:rPr>
          <w:rFonts w:ascii="Arial" w:hAnsi="Arial" w:cs="Arial"/>
          <w:color w:val="242424"/>
          <w:sz w:val="24"/>
          <w:szCs w:val="24"/>
        </w:rPr>
        <w:t xml:space="preserve"> </w:t>
      </w:r>
      <w:r w:rsidR="001A1C94">
        <w:rPr>
          <w:rFonts w:ascii="Arial" w:hAnsi="Arial" w:cs="Arial"/>
          <w:color w:val="242424"/>
          <w:sz w:val="24"/>
          <w:szCs w:val="24"/>
        </w:rPr>
        <w:t>Ann mentioned that although the PCN has these various teams, some team members work directly with our Practice. Elin, a social prescriber</w:t>
      </w:r>
      <w:r w:rsidR="00983428">
        <w:rPr>
          <w:rFonts w:ascii="Arial" w:hAnsi="Arial" w:cs="Arial"/>
          <w:color w:val="242424"/>
          <w:sz w:val="24"/>
          <w:szCs w:val="24"/>
        </w:rPr>
        <w:t>, works with Cross Keys patients and will see patients at the surgery. At present, there is no</w:t>
      </w:r>
      <w:r w:rsidR="00EB6843">
        <w:rPr>
          <w:rFonts w:ascii="Arial" w:hAnsi="Arial" w:cs="Arial"/>
          <w:color w:val="242424"/>
          <w:sz w:val="24"/>
          <w:szCs w:val="24"/>
        </w:rPr>
        <w:t>t</w:t>
      </w:r>
      <w:r w:rsidR="00983428">
        <w:rPr>
          <w:rFonts w:ascii="Arial" w:hAnsi="Arial" w:cs="Arial"/>
          <w:color w:val="242424"/>
          <w:sz w:val="24"/>
          <w:szCs w:val="24"/>
        </w:rPr>
        <w:t xml:space="preserve"> that facility for Chinnor</w:t>
      </w:r>
      <w:r w:rsidR="00707035">
        <w:rPr>
          <w:rFonts w:ascii="Arial" w:hAnsi="Arial" w:cs="Arial"/>
          <w:color w:val="242424"/>
          <w:sz w:val="24"/>
          <w:szCs w:val="24"/>
        </w:rPr>
        <w:t xml:space="preserve"> </w:t>
      </w:r>
      <w:r w:rsidR="00983428">
        <w:rPr>
          <w:rFonts w:ascii="Arial" w:hAnsi="Arial" w:cs="Arial"/>
          <w:color w:val="242424"/>
          <w:sz w:val="24"/>
          <w:szCs w:val="24"/>
        </w:rPr>
        <w:t xml:space="preserve">patients but we could ask </w:t>
      </w:r>
      <w:r w:rsidR="00707035">
        <w:rPr>
          <w:rFonts w:ascii="Arial" w:hAnsi="Arial" w:cs="Arial"/>
          <w:color w:val="242424"/>
          <w:sz w:val="24"/>
          <w:szCs w:val="24"/>
        </w:rPr>
        <w:t>Elin</w:t>
      </w:r>
      <w:r w:rsidR="00983428">
        <w:rPr>
          <w:rFonts w:ascii="Arial" w:hAnsi="Arial" w:cs="Arial"/>
          <w:color w:val="242424"/>
          <w:sz w:val="24"/>
          <w:szCs w:val="24"/>
        </w:rPr>
        <w:t xml:space="preserve"> to go there. Sue mentioned that Chinnor now has funding for support for carers at the Village Centre. Carers are welcome to go to the group on a Monday afternoon for support. </w:t>
      </w:r>
      <w:r w:rsidR="00707035">
        <w:rPr>
          <w:rFonts w:ascii="Arial" w:hAnsi="Arial" w:cs="Arial"/>
          <w:color w:val="242424"/>
          <w:sz w:val="24"/>
          <w:szCs w:val="24"/>
        </w:rPr>
        <w:t>This</w:t>
      </w:r>
      <w:r w:rsidR="00983428">
        <w:rPr>
          <w:rFonts w:ascii="Arial" w:hAnsi="Arial" w:cs="Arial"/>
          <w:color w:val="242424"/>
          <w:sz w:val="24"/>
          <w:szCs w:val="24"/>
        </w:rPr>
        <w:t xml:space="preserve"> is useful information for Elin and Ann asked if people hear about </w:t>
      </w:r>
    </w:p>
    <w:p w14:paraId="0320D7AB" w14:textId="5145690E" w:rsidR="00F23104" w:rsidRPr="00F23104" w:rsidRDefault="00983428" w:rsidP="00707035">
      <w:pPr>
        <w:spacing w:after="160" w:line="259" w:lineRule="auto"/>
        <w:rPr>
          <w:rFonts w:ascii="Arial" w:hAnsi="Arial" w:cs="Arial"/>
          <w:color w:val="242424"/>
          <w:sz w:val="24"/>
          <w:szCs w:val="24"/>
        </w:rPr>
      </w:pPr>
      <w:r>
        <w:rPr>
          <w:rFonts w:ascii="Arial" w:hAnsi="Arial" w:cs="Arial"/>
          <w:color w:val="242424"/>
          <w:sz w:val="24"/>
          <w:szCs w:val="24"/>
        </w:rPr>
        <w:t xml:space="preserve">such </w:t>
      </w:r>
      <w:r w:rsidR="00707035">
        <w:rPr>
          <w:rFonts w:ascii="Arial" w:hAnsi="Arial" w:cs="Arial"/>
          <w:color w:val="242424"/>
          <w:sz w:val="24"/>
          <w:szCs w:val="24"/>
        </w:rPr>
        <w:t>schemes,</w:t>
      </w:r>
      <w:r>
        <w:rPr>
          <w:rFonts w:ascii="Arial" w:hAnsi="Arial" w:cs="Arial"/>
          <w:color w:val="242424"/>
          <w:sz w:val="24"/>
          <w:szCs w:val="24"/>
        </w:rPr>
        <w:t xml:space="preserve"> they let Elin know.</w:t>
      </w:r>
      <w:r w:rsidR="00406555">
        <w:rPr>
          <w:rFonts w:ascii="Arial" w:hAnsi="Arial" w:cs="Arial"/>
          <w:color w:val="242424"/>
          <w:sz w:val="24"/>
          <w:szCs w:val="24"/>
        </w:rPr>
        <w:br/>
      </w:r>
    </w:p>
    <w:p w14:paraId="4763D88C" w14:textId="77777777" w:rsidR="00F23104" w:rsidRPr="00F23104" w:rsidRDefault="00F23104" w:rsidP="00F23104">
      <w:pPr>
        <w:ind w:left="720"/>
        <w:contextualSpacing/>
        <w:rPr>
          <w:rFonts w:ascii="Arial" w:hAnsi="Arial" w:cs="Arial"/>
          <w:color w:val="242424"/>
          <w:sz w:val="24"/>
          <w:szCs w:val="24"/>
        </w:rPr>
      </w:pPr>
    </w:p>
    <w:p w14:paraId="13AC9AC1" w14:textId="1DFE7F3C" w:rsidR="009A528A" w:rsidRPr="00C04F74" w:rsidRDefault="009A528A" w:rsidP="001A1C94">
      <w:pPr>
        <w:numPr>
          <w:ilvl w:val="0"/>
          <w:numId w:val="1"/>
        </w:numPr>
        <w:ind w:left="0" w:firstLine="0"/>
        <w:contextualSpacing/>
        <w:rPr>
          <w:rFonts w:ascii="Arial" w:hAnsi="Arial" w:cs="Arial"/>
          <w:color w:val="242424"/>
          <w:sz w:val="24"/>
          <w:szCs w:val="24"/>
        </w:rPr>
      </w:pPr>
      <w:r w:rsidRPr="00C04F74">
        <w:rPr>
          <w:rFonts w:ascii="Arial" w:hAnsi="Arial" w:cs="Arial"/>
          <w:b/>
          <w:sz w:val="24"/>
          <w:szCs w:val="24"/>
        </w:rPr>
        <w:lastRenderedPageBreak/>
        <w:t>Routine Practice Matters</w:t>
      </w:r>
    </w:p>
    <w:p w14:paraId="3A81BCDD" w14:textId="77777777" w:rsidR="000C7B86" w:rsidRDefault="000C7B86" w:rsidP="000C7B86">
      <w:pPr>
        <w:pStyle w:val="ListParagraph"/>
        <w:ind w:left="0"/>
        <w:rPr>
          <w:rFonts w:ascii="Arial" w:hAnsi="Arial" w:cs="Arial"/>
          <w:sz w:val="24"/>
          <w:szCs w:val="24"/>
        </w:rPr>
      </w:pPr>
      <w:r>
        <w:rPr>
          <w:rFonts w:ascii="Arial" w:hAnsi="Arial" w:cs="Arial"/>
          <w:sz w:val="24"/>
          <w:szCs w:val="24"/>
        </w:rPr>
        <w:t>Ann advised us:</w:t>
      </w:r>
    </w:p>
    <w:p w14:paraId="68DEF0FA" w14:textId="77777777" w:rsidR="000C7B86" w:rsidRDefault="000C7B86" w:rsidP="000C7B86">
      <w:pPr>
        <w:pStyle w:val="ListParagraph"/>
        <w:ind w:left="0"/>
        <w:rPr>
          <w:rFonts w:ascii="Arial" w:hAnsi="Arial" w:cs="Arial"/>
          <w:sz w:val="24"/>
          <w:szCs w:val="24"/>
        </w:rPr>
      </w:pPr>
    </w:p>
    <w:p w14:paraId="70820072" w14:textId="2D6D72C6" w:rsidR="000C7B86" w:rsidRDefault="00983428" w:rsidP="000C7B86">
      <w:pPr>
        <w:pStyle w:val="ListParagraph"/>
        <w:numPr>
          <w:ilvl w:val="0"/>
          <w:numId w:val="19"/>
        </w:numPr>
        <w:rPr>
          <w:rFonts w:ascii="Arial" w:hAnsi="Arial" w:cs="Arial"/>
          <w:sz w:val="24"/>
          <w:szCs w:val="24"/>
        </w:rPr>
      </w:pPr>
      <w:proofErr w:type="spellStart"/>
      <w:r>
        <w:rPr>
          <w:rFonts w:ascii="Arial" w:hAnsi="Arial" w:cs="Arial"/>
          <w:sz w:val="24"/>
          <w:szCs w:val="24"/>
        </w:rPr>
        <w:t>Klliniki</w:t>
      </w:r>
      <w:proofErr w:type="spellEnd"/>
      <w:r w:rsidR="000C7B86">
        <w:rPr>
          <w:rFonts w:ascii="Arial" w:hAnsi="Arial" w:cs="Arial"/>
          <w:sz w:val="24"/>
          <w:szCs w:val="24"/>
        </w:rPr>
        <w:t xml:space="preserve"> </w:t>
      </w:r>
      <w:r>
        <w:rPr>
          <w:rFonts w:ascii="Arial" w:hAnsi="Arial" w:cs="Arial"/>
          <w:sz w:val="24"/>
          <w:szCs w:val="24"/>
        </w:rPr>
        <w:t xml:space="preserve">is helping access for patients for appointments, </w:t>
      </w:r>
      <w:proofErr w:type="gramStart"/>
      <w:r>
        <w:rPr>
          <w:rFonts w:ascii="Arial" w:hAnsi="Arial" w:cs="Arial"/>
          <w:sz w:val="24"/>
          <w:szCs w:val="24"/>
        </w:rPr>
        <w:t>We</w:t>
      </w:r>
      <w:proofErr w:type="gramEnd"/>
      <w:r>
        <w:rPr>
          <w:rFonts w:ascii="Arial" w:hAnsi="Arial" w:cs="Arial"/>
          <w:sz w:val="24"/>
          <w:szCs w:val="24"/>
        </w:rPr>
        <w:t xml:space="preserve"> normally get back to a patient on the day following submission. Trying to encourage younger patients and those that can to submit their KLINIK requests on line, thus freeing up phone lines and receptionists for those that cannot.</w:t>
      </w:r>
      <w:r w:rsidR="000C7B86">
        <w:rPr>
          <w:rFonts w:ascii="Arial" w:hAnsi="Arial" w:cs="Arial"/>
          <w:sz w:val="24"/>
          <w:szCs w:val="24"/>
        </w:rPr>
        <w:t xml:space="preserve"> </w:t>
      </w:r>
    </w:p>
    <w:p w14:paraId="5FB9A1C6" w14:textId="3315E98D" w:rsidR="009A528A" w:rsidRPr="000C7B86" w:rsidRDefault="000C7B86" w:rsidP="000C7B86">
      <w:pPr>
        <w:pStyle w:val="ListParagraph"/>
        <w:numPr>
          <w:ilvl w:val="0"/>
          <w:numId w:val="19"/>
        </w:numPr>
        <w:rPr>
          <w:rFonts w:ascii="Arial" w:hAnsi="Arial" w:cs="Arial"/>
          <w:sz w:val="24"/>
          <w:szCs w:val="24"/>
        </w:rPr>
      </w:pPr>
      <w:r w:rsidRPr="000C7B86">
        <w:rPr>
          <w:rFonts w:ascii="Arial" w:hAnsi="Arial" w:cs="Arial"/>
          <w:sz w:val="24"/>
          <w:szCs w:val="24"/>
        </w:rPr>
        <w:t>The Respiratory Syncytial Virus (RSV) vaccine protects against severe lung infections like pneumonia and bronchiolitis.</w:t>
      </w:r>
      <w:r w:rsidR="00983428" w:rsidRPr="000C7B86">
        <w:rPr>
          <w:rFonts w:ascii="Arial" w:hAnsi="Arial" w:cs="Arial"/>
          <w:sz w:val="24"/>
          <w:szCs w:val="24"/>
        </w:rPr>
        <w:t xml:space="preserve"> </w:t>
      </w:r>
      <w:r w:rsidRPr="000C7B86">
        <w:rPr>
          <w:rFonts w:ascii="Arial" w:hAnsi="Arial" w:cs="Arial"/>
          <w:sz w:val="24"/>
          <w:szCs w:val="24"/>
        </w:rPr>
        <w:t xml:space="preserve">Eligibility has now changed </w:t>
      </w:r>
      <w:r w:rsidR="00431A52">
        <w:rPr>
          <w:rFonts w:ascii="Arial" w:hAnsi="Arial" w:cs="Arial"/>
          <w:sz w:val="24"/>
          <w:szCs w:val="24"/>
        </w:rPr>
        <w:t xml:space="preserve">to </w:t>
      </w:r>
      <w:r w:rsidR="00EB6843">
        <w:rPr>
          <w:rFonts w:ascii="Arial" w:hAnsi="Arial" w:cs="Arial"/>
          <w:sz w:val="24"/>
          <w:szCs w:val="24"/>
        </w:rPr>
        <w:t xml:space="preserve">all </w:t>
      </w:r>
      <w:r w:rsidR="00431A52">
        <w:rPr>
          <w:rFonts w:ascii="Arial" w:hAnsi="Arial" w:cs="Arial"/>
          <w:sz w:val="24"/>
          <w:szCs w:val="24"/>
        </w:rPr>
        <w:t xml:space="preserve">those over 75 and </w:t>
      </w:r>
      <w:r w:rsidR="0033503A">
        <w:rPr>
          <w:rFonts w:ascii="Arial" w:hAnsi="Arial" w:cs="Arial"/>
          <w:sz w:val="24"/>
          <w:szCs w:val="24"/>
        </w:rPr>
        <w:t>pregnant women</w:t>
      </w:r>
      <w:r w:rsidR="00EB6843">
        <w:rPr>
          <w:rFonts w:ascii="Arial" w:hAnsi="Arial" w:cs="Arial"/>
          <w:sz w:val="24"/>
          <w:szCs w:val="24"/>
        </w:rPr>
        <w:t xml:space="preserve"> (previously 75-79 only)</w:t>
      </w:r>
      <w:r w:rsidR="0033503A">
        <w:rPr>
          <w:rFonts w:ascii="Arial" w:hAnsi="Arial" w:cs="Arial"/>
          <w:sz w:val="24"/>
          <w:szCs w:val="24"/>
        </w:rPr>
        <w:t>. (Note contact the Practice to arrange a vaccination)</w:t>
      </w:r>
    </w:p>
    <w:p w14:paraId="52940665" w14:textId="5A6FBB57" w:rsidR="000C7B86" w:rsidRDefault="000C7B86" w:rsidP="000C7B86">
      <w:pPr>
        <w:pStyle w:val="ListParagraph"/>
        <w:numPr>
          <w:ilvl w:val="0"/>
          <w:numId w:val="19"/>
        </w:numPr>
        <w:rPr>
          <w:rFonts w:ascii="Arial" w:hAnsi="Arial" w:cs="Arial"/>
          <w:sz w:val="24"/>
          <w:szCs w:val="24"/>
        </w:rPr>
      </w:pPr>
      <w:r w:rsidRPr="000C7B86">
        <w:rPr>
          <w:rFonts w:ascii="Arial" w:hAnsi="Arial" w:cs="Arial"/>
          <w:sz w:val="24"/>
          <w:szCs w:val="24"/>
        </w:rPr>
        <w:t xml:space="preserve">There </w:t>
      </w:r>
      <w:proofErr w:type="gramStart"/>
      <w:r w:rsidRPr="000C7B86">
        <w:rPr>
          <w:rFonts w:ascii="Arial" w:hAnsi="Arial" w:cs="Arial"/>
          <w:sz w:val="24"/>
          <w:szCs w:val="24"/>
        </w:rPr>
        <w:t>were</w:t>
      </w:r>
      <w:proofErr w:type="gramEnd"/>
      <w:r w:rsidRPr="000C7B86">
        <w:rPr>
          <w:rFonts w:ascii="Arial" w:hAnsi="Arial" w:cs="Arial"/>
          <w:sz w:val="24"/>
          <w:szCs w:val="24"/>
        </w:rPr>
        <w:t xml:space="preserve"> a few COVID appointments left for those who had not received one.</w:t>
      </w:r>
    </w:p>
    <w:p w14:paraId="2C68233A" w14:textId="72BA3762" w:rsidR="000C7B86" w:rsidRDefault="000C7B86" w:rsidP="000C7B86">
      <w:pPr>
        <w:pStyle w:val="ListParagraph"/>
        <w:numPr>
          <w:ilvl w:val="0"/>
          <w:numId w:val="19"/>
        </w:numPr>
        <w:rPr>
          <w:rFonts w:ascii="Arial" w:hAnsi="Arial" w:cs="Arial"/>
          <w:sz w:val="24"/>
          <w:szCs w:val="24"/>
        </w:rPr>
      </w:pPr>
      <w:r>
        <w:rPr>
          <w:rFonts w:ascii="Arial" w:hAnsi="Arial" w:cs="Arial"/>
          <w:sz w:val="24"/>
          <w:szCs w:val="24"/>
        </w:rPr>
        <w:t>Staff changes:</w:t>
      </w:r>
    </w:p>
    <w:p w14:paraId="27385BB1" w14:textId="58BAAB2C" w:rsidR="000C7B86" w:rsidRDefault="000C7B86" w:rsidP="000C7B86">
      <w:pPr>
        <w:pStyle w:val="ListParagraph"/>
        <w:numPr>
          <w:ilvl w:val="1"/>
          <w:numId w:val="19"/>
        </w:numPr>
        <w:rPr>
          <w:rFonts w:ascii="Arial" w:hAnsi="Arial" w:cs="Arial"/>
          <w:sz w:val="24"/>
          <w:szCs w:val="24"/>
        </w:rPr>
      </w:pPr>
      <w:r>
        <w:rPr>
          <w:rFonts w:ascii="Arial" w:hAnsi="Arial" w:cs="Arial"/>
          <w:sz w:val="24"/>
          <w:szCs w:val="24"/>
        </w:rPr>
        <w:t>Dr Neale will be fully retiring at the end of June.</w:t>
      </w:r>
    </w:p>
    <w:p w14:paraId="62EBCAAB" w14:textId="78B05137" w:rsidR="000C7B86" w:rsidRDefault="000C7B86" w:rsidP="000C7B86">
      <w:pPr>
        <w:pStyle w:val="ListParagraph"/>
        <w:numPr>
          <w:ilvl w:val="1"/>
          <w:numId w:val="19"/>
        </w:numPr>
        <w:rPr>
          <w:rFonts w:ascii="Arial" w:hAnsi="Arial" w:cs="Arial"/>
          <w:sz w:val="24"/>
          <w:szCs w:val="24"/>
        </w:rPr>
      </w:pPr>
      <w:r>
        <w:rPr>
          <w:rFonts w:ascii="Arial" w:hAnsi="Arial" w:cs="Arial"/>
          <w:sz w:val="24"/>
          <w:szCs w:val="24"/>
        </w:rPr>
        <w:t>Dr Guest retiring at the end of October. Dr Wilson, who is providing maternity coverage will be taking over Dr Guest’s list.</w:t>
      </w:r>
    </w:p>
    <w:p w14:paraId="0F95ADBC" w14:textId="77777777" w:rsidR="006A50E3" w:rsidRDefault="006A50E3" w:rsidP="000C7B86">
      <w:pPr>
        <w:pStyle w:val="ListParagraph"/>
        <w:numPr>
          <w:ilvl w:val="1"/>
          <w:numId w:val="19"/>
        </w:numPr>
        <w:rPr>
          <w:rFonts w:ascii="Arial" w:hAnsi="Arial" w:cs="Arial"/>
          <w:sz w:val="24"/>
          <w:szCs w:val="24"/>
        </w:rPr>
      </w:pPr>
      <w:r>
        <w:rPr>
          <w:rFonts w:ascii="Arial" w:hAnsi="Arial" w:cs="Arial"/>
          <w:sz w:val="24"/>
          <w:szCs w:val="24"/>
        </w:rPr>
        <w:t xml:space="preserve">We have another registrar, Dr Alice Appleby, </w:t>
      </w:r>
      <w:proofErr w:type="gramStart"/>
      <w:r>
        <w:rPr>
          <w:rFonts w:ascii="Arial" w:hAnsi="Arial" w:cs="Arial"/>
          <w:sz w:val="24"/>
          <w:szCs w:val="24"/>
        </w:rPr>
        <w:t>We</w:t>
      </w:r>
      <w:proofErr w:type="gramEnd"/>
      <w:r>
        <w:rPr>
          <w:rFonts w:ascii="Arial" w:hAnsi="Arial" w:cs="Arial"/>
          <w:sz w:val="24"/>
          <w:szCs w:val="24"/>
        </w:rPr>
        <w:t xml:space="preserve"> now have 3 registrars working under Dr Hetti, they are qualified and see patients. </w:t>
      </w:r>
    </w:p>
    <w:p w14:paraId="3AB7AB3A" w14:textId="77777777" w:rsidR="006A50E3" w:rsidRDefault="006A50E3" w:rsidP="000C7B86">
      <w:pPr>
        <w:pStyle w:val="ListParagraph"/>
        <w:numPr>
          <w:ilvl w:val="1"/>
          <w:numId w:val="19"/>
        </w:numPr>
        <w:rPr>
          <w:rFonts w:ascii="Arial" w:hAnsi="Arial" w:cs="Arial"/>
          <w:sz w:val="24"/>
          <w:szCs w:val="24"/>
        </w:rPr>
      </w:pPr>
      <w:r>
        <w:rPr>
          <w:rFonts w:ascii="Arial" w:hAnsi="Arial" w:cs="Arial"/>
          <w:sz w:val="24"/>
          <w:szCs w:val="24"/>
        </w:rPr>
        <w:t xml:space="preserve">Dr Parkes is going on maternity leave in June. Dr Ushani Rajapaksa will cover her. </w:t>
      </w:r>
    </w:p>
    <w:p w14:paraId="10DE3983" w14:textId="323D4492" w:rsidR="006A50E3" w:rsidRPr="006A50E3" w:rsidRDefault="006A50E3" w:rsidP="006A50E3">
      <w:pPr>
        <w:ind w:left="720"/>
        <w:rPr>
          <w:rFonts w:ascii="Arial" w:hAnsi="Arial" w:cs="Arial"/>
          <w:sz w:val="24"/>
          <w:szCs w:val="24"/>
        </w:rPr>
      </w:pPr>
      <w:r>
        <w:rPr>
          <w:rFonts w:ascii="Arial" w:hAnsi="Arial" w:cs="Arial"/>
          <w:sz w:val="24"/>
          <w:szCs w:val="24"/>
        </w:rPr>
        <w:t xml:space="preserve">Marion asked if the practice had any control over the questions in the Klinik form? Ann said a little, she was then asked how often is modified. Ann didn’t know. </w:t>
      </w:r>
      <w:r w:rsidRPr="006A50E3">
        <w:rPr>
          <w:rFonts w:ascii="Arial" w:hAnsi="Arial" w:cs="Arial"/>
          <w:sz w:val="24"/>
          <w:szCs w:val="24"/>
        </w:rPr>
        <w:t xml:space="preserve"> </w:t>
      </w:r>
      <w:r w:rsidR="00C05E7C">
        <w:rPr>
          <w:rFonts w:ascii="Arial" w:hAnsi="Arial" w:cs="Arial"/>
          <w:sz w:val="24"/>
          <w:szCs w:val="24"/>
        </w:rPr>
        <w:t xml:space="preserve">Marion said her feedback was it was a little repetitive, Dr Lucy said it asked the important questions first and emphasised that the final part asks you what you want. This is a valuable question where you can express your wishes. She also </w:t>
      </w:r>
      <w:r w:rsidR="00EB6843">
        <w:rPr>
          <w:rFonts w:ascii="Arial" w:hAnsi="Arial" w:cs="Arial"/>
          <w:sz w:val="24"/>
          <w:szCs w:val="24"/>
        </w:rPr>
        <w:t>s</w:t>
      </w:r>
      <w:r w:rsidR="00C05E7C">
        <w:rPr>
          <w:rFonts w:ascii="Arial" w:hAnsi="Arial" w:cs="Arial"/>
          <w:sz w:val="24"/>
          <w:szCs w:val="24"/>
        </w:rPr>
        <w:t xml:space="preserve">aid having the information provided by the patient on the Klinik form before the consultation is very helpful in preparing for the appointment. Marion was concerned with both Dr Guest and Dr Neale retiring who was going to be the main Chinnor doctors? Dr Lucy said they were working on a replacement for Dr Neale and there will be 3 doctors covering Chinnor. </w:t>
      </w:r>
    </w:p>
    <w:p w14:paraId="74F48921" w14:textId="77777777" w:rsidR="000C7B86" w:rsidRPr="000C7B86" w:rsidRDefault="000C7B86" w:rsidP="000C7B86">
      <w:pPr>
        <w:rPr>
          <w:rFonts w:ascii="Arial" w:hAnsi="Arial" w:cs="Arial"/>
          <w:sz w:val="24"/>
          <w:szCs w:val="24"/>
        </w:rPr>
      </w:pPr>
    </w:p>
    <w:p w14:paraId="17A4FDAF" w14:textId="158DA63C" w:rsidR="009A528A" w:rsidRDefault="009A528A" w:rsidP="001A1C94">
      <w:pPr>
        <w:numPr>
          <w:ilvl w:val="0"/>
          <w:numId w:val="1"/>
        </w:numPr>
        <w:ind w:left="0" w:firstLine="0"/>
        <w:contextualSpacing/>
        <w:rPr>
          <w:rFonts w:ascii="Arial" w:hAnsi="Arial" w:cs="Arial"/>
          <w:b/>
          <w:sz w:val="24"/>
          <w:szCs w:val="24"/>
        </w:rPr>
      </w:pPr>
      <w:r w:rsidRPr="00C04F74">
        <w:rPr>
          <w:rFonts w:ascii="Arial" w:hAnsi="Arial" w:cs="Arial"/>
          <w:b/>
          <w:sz w:val="24"/>
          <w:szCs w:val="24"/>
        </w:rPr>
        <w:t>Appointments</w:t>
      </w:r>
      <w:r w:rsidR="00C05E7C">
        <w:rPr>
          <w:rFonts w:ascii="Arial" w:hAnsi="Arial" w:cs="Arial"/>
          <w:b/>
          <w:sz w:val="24"/>
          <w:szCs w:val="24"/>
        </w:rPr>
        <w:t xml:space="preserve">. </w:t>
      </w:r>
    </w:p>
    <w:p w14:paraId="43FCFF1F" w14:textId="77777777" w:rsidR="00CD687A" w:rsidRDefault="00C05E7C" w:rsidP="00C05E7C">
      <w:pPr>
        <w:pStyle w:val="ListParagraph"/>
        <w:numPr>
          <w:ilvl w:val="0"/>
          <w:numId w:val="22"/>
        </w:numPr>
        <w:rPr>
          <w:rFonts w:ascii="Arial" w:hAnsi="Arial" w:cs="Arial"/>
          <w:bCs/>
          <w:sz w:val="24"/>
          <w:szCs w:val="24"/>
        </w:rPr>
      </w:pPr>
      <w:r>
        <w:rPr>
          <w:rFonts w:ascii="Arial" w:hAnsi="Arial" w:cs="Arial"/>
          <w:bCs/>
          <w:sz w:val="24"/>
          <w:szCs w:val="24"/>
        </w:rPr>
        <w:t>We h</w:t>
      </w:r>
      <w:r w:rsidR="009165DF">
        <w:rPr>
          <w:rFonts w:ascii="Arial" w:hAnsi="Arial" w:cs="Arial"/>
          <w:bCs/>
          <w:sz w:val="24"/>
          <w:szCs w:val="24"/>
        </w:rPr>
        <w:t>a</w:t>
      </w:r>
      <w:r>
        <w:rPr>
          <w:rFonts w:ascii="Arial" w:hAnsi="Arial" w:cs="Arial"/>
          <w:bCs/>
          <w:sz w:val="24"/>
          <w:szCs w:val="24"/>
        </w:rPr>
        <w:t>d already discussed much of th</w:t>
      </w:r>
      <w:r w:rsidR="009165DF">
        <w:rPr>
          <w:rFonts w:ascii="Arial" w:hAnsi="Arial" w:cs="Arial"/>
          <w:bCs/>
          <w:sz w:val="24"/>
          <w:szCs w:val="24"/>
        </w:rPr>
        <w:t xml:space="preserve">is item. The Chair asked members how they had found Klinik. There was discussion about booking blood tests. Ann said to us ether Klinik, select </w:t>
      </w:r>
      <w:proofErr w:type="gramStart"/>
      <w:r w:rsidR="009165DF">
        <w:rPr>
          <w:rFonts w:ascii="Arial" w:hAnsi="Arial" w:cs="Arial"/>
          <w:bCs/>
          <w:sz w:val="24"/>
          <w:szCs w:val="24"/>
        </w:rPr>
        <w:t>a</w:t>
      </w:r>
      <w:proofErr w:type="gramEnd"/>
      <w:r w:rsidR="009165DF">
        <w:rPr>
          <w:rFonts w:ascii="Arial" w:hAnsi="Arial" w:cs="Arial"/>
          <w:bCs/>
          <w:sz w:val="24"/>
          <w:szCs w:val="24"/>
        </w:rPr>
        <w:t xml:space="preserve"> HCA appointment, or phone and you will be sent a link to book. There is a high demand for blood tests and they are normally not available on the day, </w:t>
      </w:r>
    </w:p>
    <w:p w14:paraId="755803AA" w14:textId="38926D94" w:rsidR="00CD687A" w:rsidRDefault="009165DF" w:rsidP="00C05E7C">
      <w:pPr>
        <w:pStyle w:val="ListParagraph"/>
        <w:numPr>
          <w:ilvl w:val="0"/>
          <w:numId w:val="22"/>
        </w:numPr>
        <w:rPr>
          <w:rFonts w:ascii="Arial" w:hAnsi="Arial" w:cs="Arial"/>
          <w:bCs/>
          <w:sz w:val="24"/>
          <w:szCs w:val="24"/>
        </w:rPr>
      </w:pPr>
      <w:r>
        <w:rPr>
          <w:rFonts w:ascii="Arial" w:hAnsi="Arial" w:cs="Arial"/>
          <w:bCs/>
          <w:sz w:val="24"/>
          <w:szCs w:val="24"/>
        </w:rPr>
        <w:t xml:space="preserve">Sue mentioned that their Parish Clerk wondered if Klinik was shut down at lunchtime. Ann said no but the phone lines were shut down. However, during the day when no appointments are left Klink may be </w:t>
      </w:r>
      <w:r w:rsidR="00EB6843">
        <w:rPr>
          <w:rFonts w:ascii="Arial" w:hAnsi="Arial" w:cs="Arial"/>
          <w:bCs/>
          <w:sz w:val="24"/>
          <w:szCs w:val="24"/>
        </w:rPr>
        <w:t>closed to urgent requests</w:t>
      </w:r>
      <w:r>
        <w:rPr>
          <w:rFonts w:ascii="Arial" w:hAnsi="Arial" w:cs="Arial"/>
          <w:bCs/>
          <w:sz w:val="24"/>
          <w:szCs w:val="24"/>
        </w:rPr>
        <w:t xml:space="preserve"> and patients have to access the Practice via 111. It is also shut down when the Practice in on Protected Learning Time (PLT)</w:t>
      </w:r>
      <w:r w:rsidR="003F633A">
        <w:rPr>
          <w:rFonts w:ascii="Arial" w:hAnsi="Arial" w:cs="Arial"/>
          <w:bCs/>
          <w:sz w:val="24"/>
          <w:szCs w:val="24"/>
        </w:rPr>
        <w:t xml:space="preserve">. </w:t>
      </w:r>
    </w:p>
    <w:p w14:paraId="0664CB46" w14:textId="5D237836" w:rsidR="00CD687A" w:rsidRDefault="003F633A" w:rsidP="00C05E7C">
      <w:pPr>
        <w:pStyle w:val="ListParagraph"/>
        <w:numPr>
          <w:ilvl w:val="0"/>
          <w:numId w:val="22"/>
        </w:numPr>
        <w:rPr>
          <w:rFonts w:ascii="Arial" w:hAnsi="Arial" w:cs="Arial"/>
          <w:bCs/>
          <w:sz w:val="24"/>
          <w:szCs w:val="24"/>
        </w:rPr>
      </w:pPr>
      <w:r>
        <w:rPr>
          <w:rFonts w:ascii="Arial" w:hAnsi="Arial" w:cs="Arial"/>
          <w:bCs/>
          <w:sz w:val="24"/>
          <w:szCs w:val="24"/>
        </w:rPr>
        <w:lastRenderedPageBreak/>
        <w:t xml:space="preserve">Paul asked about Pharmacy review appointments. When asked to book an appointment in 28 days’ time for a review appointment, it was not available. Would it be better to book the review at the same time as being advised to make sure </w:t>
      </w:r>
      <w:proofErr w:type="spellStart"/>
      <w:r>
        <w:rPr>
          <w:rFonts w:ascii="Arial" w:hAnsi="Arial" w:cs="Arial"/>
          <w:bCs/>
          <w:sz w:val="24"/>
          <w:szCs w:val="24"/>
        </w:rPr>
        <w:t>its</w:t>
      </w:r>
      <w:proofErr w:type="spellEnd"/>
      <w:r>
        <w:rPr>
          <w:rFonts w:ascii="Arial" w:hAnsi="Arial" w:cs="Arial"/>
          <w:bCs/>
          <w:sz w:val="24"/>
          <w:szCs w:val="24"/>
        </w:rPr>
        <w:t xml:space="preserve"> available? </w:t>
      </w:r>
      <w:r w:rsidRPr="003F633A">
        <w:rPr>
          <w:rFonts w:ascii="Arial" w:hAnsi="Arial" w:cs="Arial"/>
          <w:b/>
          <w:sz w:val="24"/>
          <w:szCs w:val="24"/>
        </w:rPr>
        <w:t>Action</w:t>
      </w:r>
      <w:r w:rsidR="00123D3F">
        <w:rPr>
          <w:rFonts w:ascii="Arial" w:hAnsi="Arial" w:cs="Arial"/>
          <w:b/>
          <w:sz w:val="24"/>
          <w:szCs w:val="24"/>
        </w:rPr>
        <w:t xml:space="preserve">. </w:t>
      </w:r>
      <w:r w:rsidRPr="003F633A">
        <w:rPr>
          <w:rFonts w:ascii="Arial" w:hAnsi="Arial" w:cs="Arial"/>
          <w:b/>
          <w:sz w:val="24"/>
          <w:szCs w:val="24"/>
        </w:rPr>
        <w:t xml:space="preserve">Ann </w:t>
      </w:r>
      <w:r w:rsidR="00123D3F" w:rsidRPr="003F633A">
        <w:rPr>
          <w:rFonts w:ascii="Arial" w:hAnsi="Arial" w:cs="Arial"/>
          <w:b/>
          <w:sz w:val="24"/>
          <w:szCs w:val="24"/>
        </w:rPr>
        <w:t>would speak</w:t>
      </w:r>
      <w:r w:rsidRPr="003F633A">
        <w:rPr>
          <w:rFonts w:ascii="Arial" w:hAnsi="Arial" w:cs="Arial"/>
          <w:b/>
          <w:sz w:val="24"/>
          <w:szCs w:val="24"/>
        </w:rPr>
        <w:t xml:space="preserve"> to Clare.</w:t>
      </w:r>
      <w:r>
        <w:rPr>
          <w:rFonts w:ascii="Arial" w:hAnsi="Arial" w:cs="Arial"/>
          <w:bCs/>
          <w:sz w:val="24"/>
          <w:szCs w:val="24"/>
        </w:rPr>
        <w:t xml:space="preserve"> Paul also asked about what happens when the doctor cannot contact a patient on a telephone appointment. Dr Lucy explained that she would try twice and then again later in the day. She would also text to try and find a convenient time. Most doctors would try 3 times but its time </w:t>
      </w:r>
      <w:r w:rsidR="00CD687A">
        <w:rPr>
          <w:rFonts w:ascii="Arial" w:hAnsi="Arial" w:cs="Arial"/>
          <w:bCs/>
          <w:sz w:val="24"/>
          <w:szCs w:val="24"/>
        </w:rPr>
        <w:t>consuming!</w:t>
      </w:r>
    </w:p>
    <w:p w14:paraId="484EDA8C" w14:textId="5E34A1CE" w:rsidR="00C05E7C" w:rsidRDefault="00CD687A" w:rsidP="00C05E7C">
      <w:pPr>
        <w:pStyle w:val="ListParagraph"/>
        <w:numPr>
          <w:ilvl w:val="0"/>
          <w:numId w:val="22"/>
        </w:numPr>
        <w:rPr>
          <w:rFonts w:ascii="Arial" w:hAnsi="Arial" w:cs="Arial"/>
          <w:bCs/>
          <w:sz w:val="24"/>
          <w:szCs w:val="24"/>
        </w:rPr>
      </w:pPr>
      <w:r>
        <w:rPr>
          <w:rFonts w:ascii="Arial" w:hAnsi="Arial" w:cs="Arial"/>
          <w:bCs/>
          <w:sz w:val="24"/>
          <w:szCs w:val="24"/>
        </w:rPr>
        <w:t xml:space="preserve">Stephen commented that whilst in the machine check in area in the upper area he was able to hear a consultation taking place in the adjoining room. Ann commented that the radio playing is used to try and mask the voices, he thought it was from Dr Hetti’s room. </w:t>
      </w:r>
    </w:p>
    <w:p w14:paraId="6BFD57AF" w14:textId="03F9D3CE" w:rsidR="00CD687A" w:rsidRDefault="00CD687A" w:rsidP="00C05E7C">
      <w:pPr>
        <w:pStyle w:val="ListParagraph"/>
        <w:numPr>
          <w:ilvl w:val="0"/>
          <w:numId w:val="22"/>
        </w:numPr>
        <w:rPr>
          <w:rFonts w:ascii="Arial" w:hAnsi="Arial" w:cs="Arial"/>
          <w:bCs/>
          <w:sz w:val="24"/>
          <w:szCs w:val="24"/>
        </w:rPr>
      </w:pPr>
      <w:r>
        <w:rPr>
          <w:rFonts w:ascii="Arial" w:hAnsi="Arial" w:cs="Arial"/>
          <w:bCs/>
          <w:sz w:val="24"/>
          <w:szCs w:val="24"/>
        </w:rPr>
        <w:t xml:space="preserve">Evelyn commented that she had used Klinik quite a lot and it was very good. The service had been good. </w:t>
      </w:r>
    </w:p>
    <w:p w14:paraId="6CBA986D" w14:textId="6A069C00" w:rsidR="00CD687A" w:rsidRPr="00C05E7C" w:rsidRDefault="00CD687A" w:rsidP="00C05E7C">
      <w:pPr>
        <w:pStyle w:val="ListParagraph"/>
        <w:numPr>
          <w:ilvl w:val="0"/>
          <w:numId w:val="22"/>
        </w:numPr>
        <w:rPr>
          <w:rFonts w:ascii="Arial" w:hAnsi="Arial" w:cs="Arial"/>
          <w:bCs/>
          <w:sz w:val="24"/>
          <w:szCs w:val="24"/>
        </w:rPr>
      </w:pPr>
      <w:r>
        <w:rPr>
          <w:rFonts w:ascii="Arial" w:hAnsi="Arial" w:cs="Arial"/>
          <w:bCs/>
          <w:sz w:val="24"/>
          <w:szCs w:val="24"/>
        </w:rPr>
        <w:t>The Chair said that after 6 months of Klinik the feedback has been good and thanked the staff for their work in getting it up and running</w:t>
      </w:r>
      <w:r w:rsidR="00123D3F">
        <w:rPr>
          <w:rFonts w:ascii="Arial" w:hAnsi="Arial" w:cs="Arial"/>
          <w:bCs/>
          <w:sz w:val="24"/>
          <w:szCs w:val="24"/>
        </w:rPr>
        <w:t>.</w:t>
      </w:r>
    </w:p>
    <w:p w14:paraId="45A5FF3B" w14:textId="77777777" w:rsidR="00123D3F" w:rsidRDefault="00123D3F" w:rsidP="00123D3F">
      <w:pPr>
        <w:pStyle w:val="ListParagraph"/>
        <w:ind w:left="786"/>
        <w:rPr>
          <w:rFonts w:ascii="Arial" w:hAnsi="Arial" w:cs="Arial"/>
          <w:b/>
          <w:sz w:val="24"/>
          <w:szCs w:val="24"/>
        </w:rPr>
      </w:pPr>
    </w:p>
    <w:p w14:paraId="1D4CD332" w14:textId="0C3D52DA" w:rsidR="00F41F06" w:rsidRPr="00123D3F" w:rsidRDefault="005D1DB3" w:rsidP="00123D3F">
      <w:pPr>
        <w:pStyle w:val="ListParagraph"/>
        <w:numPr>
          <w:ilvl w:val="0"/>
          <w:numId w:val="1"/>
        </w:numPr>
        <w:rPr>
          <w:rFonts w:ascii="Arial" w:hAnsi="Arial" w:cs="Arial"/>
          <w:bCs/>
          <w:sz w:val="24"/>
          <w:szCs w:val="24"/>
        </w:rPr>
      </w:pPr>
      <w:r w:rsidRPr="00F41F06">
        <w:rPr>
          <w:rFonts w:ascii="Arial" w:hAnsi="Arial" w:cs="Arial"/>
          <w:b/>
          <w:sz w:val="24"/>
          <w:szCs w:val="24"/>
        </w:rPr>
        <w:t>Chinnor Matters.</w:t>
      </w:r>
      <w:r w:rsidRPr="00F41F06">
        <w:rPr>
          <w:rFonts w:ascii="Arial" w:hAnsi="Arial" w:cs="Arial"/>
          <w:sz w:val="24"/>
          <w:szCs w:val="24"/>
        </w:rPr>
        <w:t xml:space="preserve"> </w:t>
      </w:r>
    </w:p>
    <w:p w14:paraId="0077A281" w14:textId="538D50B1" w:rsidR="00123D3F" w:rsidRPr="00123D3F" w:rsidRDefault="00123D3F" w:rsidP="00123D3F">
      <w:pPr>
        <w:pStyle w:val="ListParagraph"/>
        <w:numPr>
          <w:ilvl w:val="1"/>
          <w:numId w:val="1"/>
        </w:numPr>
        <w:rPr>
          <w:rFonts w:ascii="Arial" w:hAnsi="Arial" w:cs="Arial"/>
          <w:bCs/>
          <w:sz w:val="24"/>
          <w:szCs w:val="24"/>
        </w:rPr>
      </w:pPr>
      <w:r>
        <w:rPr>
          <w:rFonts w:ascii="Arial" w:hAnsi="Arial" w:cs="Arial"/>
          <w:sz w:val="24"/>
          <w:szCs w:val="24"/>
        </w:rPr>
        <w:t>Marion suggested that with both Dr Neale and Dr Lucy’s impending retirement a notice to Chinnor patients about the plan for the replacement etc be published in the surgery. Action</w:t>
      </w:r>
      <w:r>
        <w:rPr>
          <w:rFonts w:ascii="Arial" w:hAnsi="Arial" w:cs="Arial"/>
          <w:b/>
          <w:bCs/>
          <w:sz w:val="24"/>
          <w:szCs w:val="24"/>
        </w:rPr>
        <w:t>.</w:t>
      </w:r>
      <w:r w:rsidRPr="00123D3F">
        <w:rPr>
          <w:rFonts w:ascii="Arial" w:hAnsi="Arial" w:cs="Arial"/>
          <w:b/>
          <w:bCs/>
          <w:sz w:val="24"/>
          <w:szCs w:val="24"/>
        </w:rPr>
        <w:t xml:space="preserve"> </w:t>
      </w:r>
      <w:r w:rsidR="00707035">
        <w:rPr>
          <w:rFonts w:ascii="Arial" w:hAnsi="Arial" w:cs="Arial"/>
          <w:b/>
          <w:bCs/>
          <w:sz w:val="24"/>
          <w:szCs w:val="24"/>
        </w:rPr>
        <w:t xml:space="preserve">ACTION. </w:t>
      </w:r>
      <w:r w:rsidRPr="00123D3F">
        <w:rPr>
          <w:rFonts w:ascii="Arial" w:hAnsi="Arial" w:cs="Arial"/>
          <w:b/>
          <w:bCs/>
          <w:sz w:val="24"/>
          <w:szCs w:val="24"/>
        </w:rPr>
        <w:t>Ann</w:t>
      </w:r>
      <w:r w:rsidR="00707035">
        <w:rPr>
          <w:rFonts w:ascii="Arial" w:hAnsi="Arial" w:cs="Arial"/>
          <w:b/>
          <w:bCs/>
          <w:sz w:val="24"/>
          <w:szCs w:val="24"/>
        </w:rPr>
        <w:t xml:space="preserve"> t</w:t>
      </w:r>
      <w:r w:rsidRPr="00123D3F">
        <w:rPr>
          <w:rFonts w:ascii="Arial" w:hAnsi="Arial" w:cs="Arial"/>
          <w:b/>
          <w:bCs/>
          <w:sz w:val="24"/>
          <w:szCs w:val="24"/>
        </w:rPr>
        <w:t>o follow up</w:t>
      </w:r>
      <w:r w:rsidR="00707035">
        <w:rPr>
          <w:rFonts w:ascii="Arial" w:hAnsi="Arial" w:cs="Arial"/>
          <w:b/>
          <w:bCs/>
          <w:sz w:val="24"/>
          <w:szCs w:val="24"/>
        </w:rPr>
        <w:t xml:space="preserve"> with a notice.</w:t>
      </w:r>
    </w:p>
    <w:p w14:paraId="00950C21" w14:textId="1373CAAA" w:rsidR="00123D3F" w:rsidRDefault="00123D3F" w:rsidP="00123D3F">
      <w:pPr>
        <w:pStyle w:val="ListParagraph"/>
        <w:numPr>
          <w:ilvl w:val="1"/>
          <w:numId w:val="1"/>
        </w:numPr>
        <w:rPr>
          <w:rFonts w:ascii="Arial" w:hAnsi="Arial" w:cs="Arial"/>
          <w:sz w:val="24"/>
          <w:szCs w:val="24"/>
        </w:rPr>
      </w:pPr>
      <w:r w:rsidRPr="00123D3F">
        <w:rPr>
          <w:rFonts w:ascii="Arial" w:hAnsi="Arial" w:cs="Arial"/>
          <w:sz w:val="24"/>
          <w:szCs w:val="24"/>
        </w:rPr>
        <w:t>The lighting</w:t>
      </w:r>
      <w:r>
        <w:rPr>
          <w:rFonts w:ascii="Arial" w:hAnsi="Arial" w:cs="Arial"/>
          <w:sz w:val="24"/>
          <w:szCs w:val="24"/>
        </w:rPr>
        <w:t xml:space="preserve"> in the top end of the Surgery is quite dark. </w:t>
      </w:r>
    </w:p>
    <w:p w14:paraId="0E64DBAD" w14:textId="48233F83" w:rsidR="00123D3F" w:rsidRPr="00123D3F" w:rsidRDefault="00123D3F" w:rsidP="00123D3F">
      <w:pPr>
        <w:pStyle w:val="ListParagraph"/>
        <w:numPr>
          <w:ilvl w:val="1"/>
          <w:numId w:val="1"/>
        </w:numPr>
        <w:rPr>
          <w:rFonts w:ascii="Arial" w:hAnsi="Arial" w:cs="Arial"/>
          <w:sz w:val="24"/>
          <w:szCs w:val="24"/>
        </w:rPr>
      </w:pPr>
      <w:r>
        <w:rPr>
          <w:rFonts w:ascii="Arial" w:hAnsi="Arial" w:cs="Arial"/>
          <w:sz w:val="24"/>
          <w:szCs w:val="24"/>
        </w:rPr>
        <w:t>The notice board is full. Ann suggested it’s your board so feel free to review and tidy it up.</w:t>
      </w:r>
    </w:p>
    <w:p w14:paraId="4A5BC9C4" w14:textId="77777777" w:rsidR="00311EC8" w:rsidRPr="00311EC8" w:rsidRDefault="005B76C7" w:rsidP="005B76C7">
      <w:pPr>
        <w:pStyle w:val="ListParagraph"/>
        <w:numPr>
          <w:ilvl w:val="0"/>
          <w:numId w:val="1"/>
        </w:numPr>
        <w:rPr>
          <w:rFonts w:ascii="Arial" w:hAnsi="Arial" w:cs="Arial"/>
          <w:bCs/>
          <w:sz w:val="24"/>
          <w:szCs w:val="24"/>
        </w:rPr>
      </w:pPr>
      <w:r w:rsidRPr="005B76C7">
        <w:rPr>
          <w:rFonts w:ascii="Arial" w:hAnsi="Arial" w:cs="Arial"/>
          <w:b/>
          <w:sz w:val="24"/>
          <w:szCs w:val="24"/>
        </w:rPr>
        <w:t xml:space="preserve">AOB. </w:t>
      </w:r>
    </w:p>
    <w:p w14:paraId="45E565DD" w14:textId="588E7B80" w:rsidR="007313BD" w:rsidRDefault="00123D3F" w:rsidP="00311EC8">
      <w:pPr>
        <w:pStyle w:val="ListParagraph"/>
        <w:numPr>
          <w:ilvl w:val="1"/>
          <w:numId w:val="1"/>
        </w:numPr>
        <w:rPr>
          <w:rFonts w:ascii="Arial" w:hAnsi="Arial" w:cs="Arial"/>
          <w:bCs/>
          <w:sz w:val="24"/>
          <w:szCs w:val="24"/>
        </w:rPr>
      </w:pPr>
      <w:r>
        <w:rPr>
          <w:rFonts w:ascii="Arial" w:hAnsi="Arial" w:cs="Arial"/>
          <w:bCs/>
          <w:sz w:val="24"/>
          <w:szCs w:val="24"/>
        </w:rPr>
        <w:t xml:space="preserve"> Sue asked about blood test results. She asked if patients </w:t>
      </w:r>
      <w:r w:rsidR="00311EC8">
        <w:rPr>
          <w:rFonts w:ascii="Arial" w:hAnsi="Arial" w:cs="Arial"/>
          <w:bCs/>
          <w:sz w:val="24"/>
          <w:szCs w:val="24"/>
        </w:rPr>
        <w:t>c</w:t>
      </w:r>
      <w:r>
        <w:rPr>
          <w:rFonts w:ascii="Arial" w:hAnsi="Arial" w:cs="Arial"/>
          <w:bCs/>
          <w:sz w:val="24"/>
          <w:szCs w:val="24"/>
        </w:rPr>
        <w:t xml:space="preserve">ould be rung. The answer is </w:t>
      </w:r>
      <w:r w:rsidR="00FB12B5">
        <w:rPr>
          <w:rFonts w:ascii="Arial" w:hAnsi="Arial" w:cs="Arial"/>
          <w:bCs/>
          <w:sz w:val="24"/>
          <w:szCs w:val="24"/>
        </w:rPr>
        <w:t>NO</w:t>
      </w:r>
      <w:r>
        <w:rPr>
          <w:rFonts w:ascii="Arial" w:hAnsi="Arial" w:cs="Arial"/>
          <w:bCs/>
          <w:sz w:val="24"/>
          <w:szCs w:val="24"/>
        </w:rPr>
        <w:t>!</w:t>
      </w:r>
      <w:r w:rsidR="00311EC8">
        <w:rPr>
          <w:rFonts w:ascii="Arial" w:hAnsi="Arial" w:cs="Arial"/>
          <w:bCs/>
          <w:sz w:val="24"/>
          <w:szCs w:val="24"/>
        </w:rPr>
        <w:t xml:space="preserve"> </w:t>
      </w:r>
      <w:r>
        <w:rPr>
          <w:rFonts w:ascii="Arial" w:hAnsi="Arial" w:cs="Arial"/>
          <w:bCs/>
          <w:sz w:val="24"/>
          <w:szCs w:val="24"/>
        </w:rPr>
        <w:t xml:space="preserve"> If the test result show something need</w:t>
      </w:r>
      <w:r w:rsidR="00311EC8">
        <w:rPr>
          <w:rFonts w:ascii="Arial" w:hAnsi="Arial" w:cs="Arial"/>
          <w:bCs/>
          <w:sz w:val="24"/>
          <w:szCs w:val="24"/>
        </w:rPr>
        <w:t>s</w:t>
      </w:r>
      <w:r>
        <w:rPr>
          <w:rFonts w:ascii="Arial" w:hAnsi="Arial" w:cs="Arial"/>
          <w:bCs/>
          <w:sz w:val="24"/>
          <w:szCs w:val="24"/>
        </w:rPr>
        <w:t xml:space="preserve"> to b</w:t>
      </w:r>
      <w:r w:rsidR="00311EC8">
        <w:rPr>
          <w:rFonts w:ascii="Arial" w:hAnsi="Arial" w:cs="Arial"/>
          <w:bCs/>
          <w:sz w:val="24"/>
          <w:szCs w:val="24"/>
        </w:rPr>
        <w:t>e</w:t>
      </w:r>
      <w:r>
        <w:rPr>
          <w:rFonts w:ascii="Arial" w:hAnsi="Arial" w:cs="Arial"/>
          <w:bCs/>
          <w:sz w:val="24"/>
          <w:szCs w:val="24"/>
        </w:rPr>
        <w:t xml:space="preserve"> actioned the doctor will advise via </w:t>
      </w:r>
      <w:r w:rsidR="00311EC8">
        <w:rPr>
          <w:rFonts w:ascii="Arial" w:hAnsi="Arial" w:cs="Arial"/>
          <w:bCs/>
          <w:sz w:val="24"/>
          <w:szCs w:val="24"/>
        </w:rPr>
        <w:t>reception. Ann said we had to put the onus on the patient to check via the NHS App, calling into the surgery or phoning. Every day we are doing 70 blood tests and we do not have the capacity to ring the results to patients Lucy explained that where a blood test had been ordered from outside the Practice e.g. a hospital, the results do not come back to the Practice or appear on your App.</w:t>
      </w:r>
    </w:p>
    <w:p w14:paraId="0AB0A42D" w14:textId="514D337B" w:rsidR="00792A6C" w:rsidRPr="00792A6C" w:rsidRDefault="00792A6C" w:rsidP="00311EC8">
      <w:pPr>
        <w:pStyle w:val="ListParagraph"/>
        <w:numPr>
          <w:ilvl w:val="1"/>
          <w:numId w:val="1"/>
        </w:numPr>
        <w:rPr>
          <w:rFonts w:ascii="Arial" w:hAnsi="Arial" w:cs="Arial"/>
          <w:bCs/>
          <w:sz w:val="24"/>
          <w:szCs w:val="24"/>
        </w:rPr>
      </w:pPr>
      <w:r>
        <w:rPr>
          <w:rFonts w:ascii="Arial" w:hAnsi="Arial" w:cs="Arial"/>
          <w:bCs/>
          <w:sz w:val="24"/>
          <w:szCs w:val="24"/>
        </w:rPr>
        <w:t xml:space="preserve">Stephen commented about signage to get to Lincon House. </w:t>
      </w:r>
      <w:r>
        <w:rPr>
          <w:rFonts w:ascii="Arial" w:hAnsi="Arial" w:cs="Arial"/>
          <w:b/>
          <w:sz w:val="24"/>
          <w:szCs w:val="24"/>
        </w:rPr>
        <w:t>Action Ann to review</w:t>
      </w:r>
      <w:r w:rsidR="00707035">
        <w:rPr>
          <w:rFonts w:ascii="Arial" w:hAnsi="Arial" w:cs="Arial"/>
          <w:b/>
          <w:sz w:val="24"/>
          <w:szCs w:val="24"/>
        </w:rPr>
        <w:t xml:space="preserve"> signage to Lincoln House</w:t>
      </w:r>
    </w:p>
    <w:p w14:paraId="7D0BB563" w14:textId="6F5D736F" w:rsidR="00FB12B5" w:rsidRPr="00FB12B5" w:rsidRDefault="00792A6C" w:rsidP="00FB12B5">
      <w:pPr>
        <w:pStyle w:val="ListParagraph"/>
        <w:numPr>
          <w:ilvl w:val="1"/>
          <w:numId w:val="1"/>
        </w:numPr>
        <w:rPr>
          <w:rFonts w:ascii="Arial" w:hAnsi="Arial" w:cs="Arial"/>
          <w:b/>
          <w:bCs/>
          <w:sz w:val="24"/>
          <w:szCs w:val="24"/>
        </w:rPr>
      </w:pPr>
      <w:r w:rsidRPr="00792A6C">
        <w:rPr>
          <w:rFonts w:ascii="Arial" w:hAnsi="Arial" w:cs="Arial"/>
          <w:bCs/>
          <w:sz w:val="24"/>
          <w:szCs w:val="24"/>
        </w:rPr>
        <w:t>Paul commented</w:t>
      </w:r>
      <w:r>
        <w:rPr>
          <w:rFonts w:ascii="Arial" w:hAnsi="Arial" w:cs="Arial"/>
          <w:bCs/>
          <w:sz w:val="24"/>
          <w:szCs w:val="24"/>
        </w:rPr>
        <w:t xml:space="preserve"> on the BP form.</w:t>
      </w:r>
      <w:r w:rsidR="00FB12B5">
        <w:rPr>
          <w:rFonts w:ascii="Arial" w:hAnsi="Arial" w:cs="Arial"/>
          <w:bCs/>
          <w:sz w:val="24"/>
          <w:szCs w:val="24"/>
        </w:rPr>
        <w:t xml:space="preserve"> He wears a BP monitor</w:t>
      </w:r>
      <w:r w:rsidR="00707035">
        <w:rPr>
          <w:rFonts w:ascii="Arial" w:hAnsi="Arial" w:cs="Arial"/>
          <w:bCs/>
          <w:sz w:val="24"/>
          <w:szCs w:val="24"/>
        </w:rPr>
        <w:t xml:space="preserve"> </w:t>
      </w:r>
      <w:r w:rsidR="00FB12B5">
        <w:rPr>
          <w:rFonts w:ascii="Arial" w:hAnsi="Arial" w:cs="Arial"/>
          <w:bCs/>
          <w:sz w:val="24"/>
          <w:szCs w:val="24"/>
        </w:rPr>
        <w:t xml:space="preserve">and had submitted the results via email. He was requested to report via the </w:t>
      </w:r>
    </w:p>
    <w:p w14:paraId="4B6C1520" w14:textId="120916CC" w:rsidR="00792A6C" w:rsidRPr="00FB12B5" w:rsidRDefault="00FB12B5" w:rsidP="00FB12B5">
      <w:pPr>
        <w:pStyle w:val="ListParagraph"/>
        <w:ind w:left="1581"/>
        <w:rPr>
          <w:rFonts w:ascii="Arial" w:hAnsi="Arial" w:cs="Arial"/>
          <w:sz w:val="24"/>
          <w:szCs w:val="24"/>
        </w:rPr>
      </w:pPr>
      <w:r w:rsidRPr="00FB12B5">
        <w:rPr>
          <w:rFonts w:ascii="Arial" w:hAnsi="Arial" w:cs="Arial"/>
          <w:b/>
          <w:bCs/>
          <w:sz w:val="24"/>
          <w:szCs w:val="24"/>
        </w:rPr>
        <w:t>My Home Blood Pressure Monitor Diary</w:t>
      </w:r>
      <w:r>
        <w:rPr>
          <w:rFonts w:ascii="Arial" w:hAnsi="Arial" w:cs="Arial"/>
          <w:b/>
          <w:bCs/>
          <w:sz w:val="24"/>
          <w:szCs w:val="24"/>
        </w:rPr>
        <w:t xml:space="preserve"> Form </w:t>
      </w:r>
      <w:r w:rsidRPr="00FB12B5">
        <w:rPr>
          <w:rFonts w:ascii="Arial" w:hAnsi="Arial" w:cs="Arial"/>
          <w:sz w:val="24"/>
          <w:szCs w:val="24"/>
        </w:rPr>
        <w:t>(available on the Practice website under forms).</w:t>
      </w:r>
      <w:r>
        <w:rPr>
          <w:rFonts w:ascii="Arial" w:hAnsi="Arial" w:cs="Arial"/>
          <w:sz w:val="24"/>
          <w:szCs w:val="24"/>
        </w:rPr>
        <w:t xml:space="preserve"> As his monitor records numerous readings Dr Lucy said </w:t>
      </w:r>
      <w:proofErr w:type="gramStart"/>
      <w:r>
        <w:rPr>
          <w:rFonts w:ascii="Arial" w:hAnsi="Arial" w:cs="Arial"/>
          <w:sz w:val="24"/>
          <w:szCs w:val="24"/>
        </w:rPr>
        <w:t>there</w:t>
      </w:r>
      <w:proofErr w:type="gramEnd"/>
      <w:r>
        <w:rPr>
          <w:rFonts w:ascii="Arial" w:hAnsi="Arial" w:cs="Arial"/>
          <w:sz w:val="24"/>
          <w:szCs w:val="24"/>
        </w:rPr>
        <w:t xml:space="preserve"> average is what is required. </w:t>
      </w:r>
    </w:p>
    <w:p w14:paraId="34C66F8B" w14:textId="167EE65B" w:rsidR="009A528A" w:rsidRDefault="005B76C7" w:rsidP="00792A6C">
      <w:pPr>
        <w:rPr>
          <w:rFonts w:ascii="Arial" w:hAnsi="Arial" w:cs="Arial"/>
          <w:sz w:val="24"/>
          <w:szCs w:val="24"/>
        </w:rPr>
      </w:pPr>
      <w:r w:rsidRPr="00792A6C">
        <w:rPr>
          <w:rFonts w:ascii="Arial" w:hAnsi="Arial" w:cs="Arial"/>
          <w:b/>
          <w:sz w:val="24"/>
          <w:szCs w:val="24"/>
        </w:rPr>
        <w:t>D</w:t>
      </w:r>
      <w:r w:rsidR="009A528A" w:rsidRPr="00792A6C">
        <w:rPr>
          <w:rFonts w:ascii="Arial" w:hAnsi="Arial" w:cs="Arial"/>
          <w:b/>
          <w:sz w:val="24"/>
          <w:szCs w:val="24"/>
        </w:rPr>
        <w:t xml:space="preserve">ate of next meeting. </w:t>
      </w:r>
      <w:proofErr w:type="spellStart"/>
      <w:r w:rsidR="00AE164B" w:rsidRPr="00792A6C">
        <w:rPr>
          <w:rFonts w:ascii="Arial" w:hAnsi="Arial" w:cs="Arial"/>
          <w:sz w:val="24"/>
          <w:szCs w:val="24"/>
        </w:rPr>
        <w:t>Thur</w:t>
      </w:r>
      <w:proofErr w:type="spellEnd"/>
      <w:r w:rsidR="00AE164B" w:rsidRPr="00792A6C">
        <w:rPr>
          <w:rFonts w:ascii="Arial" w:hAnsi="Arial" w:cs="Arial"/>
          <w:sz w:val="24"/>
          <w:szCs w:val="24"/>
        </w:rPr>
        <w:t xml:space="preserve"> </w:t>
      </w:r>
      <w:r w:rsidR="00311EC8" w:rsidRPr="00792A6C">
        <w:rPr>
          <w:rFonts w:ascii="Arial" w:hAnsi="Arial" w:cs="Arial"/>
          <w:sz w:val="24"/>
          <w:szCs w:val="24"/>
        </w:rPr>
        <w:t>9 Jul</w:t>
      </w:r>
      <w:r w:rsidR="00AE164B" w:rsidRPr="00792A6C">
        <w:rPr>
          <w:rFonts w:ascii="Arial" w:hAnsi="Arial" w:cs="Arial"/>
          <w:sz w:val="24"/>
          <w:szCs w:val="24"/>
        </w:rPr>
        <w:t xml:space="preserve"> 2026 </w:t>
      </w:r>
    </w:p>
    <w:p w14:paraId="5193F029" w14:textId="77777777" w:rsidR="00F4269E" w:rsidRPr="00F4269E" w:rsidRDefault="00F4269E" w:rsidP="00792A6C">
      <w:pPr>
        <w:rPr>
          <w:rFonts w:ascii="Arial" w:hAnsi="Arial" w:cs="Arial"/>
          <w:sz w:val="24"/>
          <w:szCs w:val="24"/>
        </w:rPr>
      </w:pPr>
    </w:p>
    <w:p w14:paraId="3E6FE80F" w14:textId="77777777" w:rsidR="00F4269E" w:rsidRPr="00F4269E" w:rsidRDefault="00F4269E" w:rsidP="00792A6C">
      <w:pPr>
        <w:rPr>
          <w:rFonts w:ascii="Arial" w:hAnsi="Arial" w:cs="Arial"/>
          <w:sz w:val="24"/>
          <w:szCs w:val="24"/>
        </w:rPr>
      </w:pPr>
      <w:r w:rsidRPr="00F4269E">
        <w:rPr>
          <w:rFonts w:ascii="Arial" w:hAnsi="Arial" w:cs="Arial"/>
          <w:sz w:val="24"/>
          <w:szCs w:val="24"/>
        </w:rPr>
        <w:t>Attachments:</w:t>
      </w:r>
    </w:p>
    <w:p w14:paraId="442ADF1B" w14:textId="77777777" w:rsidR="00F4269E" w:rsidRDefault="00F4269E" w:rsidP="00F4269E">
      <w:pPr>
        <w:rPr>
          <w:rFonts w:ascii="Arial" w:hAnsi="Arial" w:cs="Arial"/>
          <w:sz w:val="24"/>
          <w:szCs w:val="24"/>
        </w:rPr>
      </w:pPr>
      <w:r w:rsidRPr="00F4269E">
        <w:rPr>
          <w:rFonts w:ascii="Arial" w:hAnsi="Arial" w:cs="Arial"/>
          <w:sz w:val="24"/>
          <w:szCs w:val="24"/>
        </w:rPr>
        <w:t xml:space="preserve">Phoenix Health PCN – Summary of Presentation from 16/04/26 </w:t>
      </w:r>
    </w:p>
    <w:p w14:paraId="0C303B64" w14:textId="7ED47475" w:rsidR="00F4269E" w:rsidRPr="008B1379" w:rsidRDefault="006E74D0" w:rsidP="00792A6C">
      <w:pPr>
        <w:rPr>
          <w:rFonts w:ascii="Arial" w:hAnsi="Arial" w:cs="Arial"/>
          <w:sz w:val="24"/>
          <w:szCs w:val="24"/>
        </w:rPr>
      </w:pPr>
      <w:r>
        <w:rPr>
          <w:rFonts w:ascii="Arial" w:hAnsi="Arial" w:cs="Arial"/>
          <w:sz w:val="24"/>
          <w:szCs w:val="24"/>
        </w:rPr>
        <w:lastRenderedPageBreak/>
        <w:t>Phoenix Health Roles D</w:t>
      </w:r>
      <w:r w:rsidR="00EB6843">
        <w:rPr>
          <w:rFonts w:ascii="Arial" w:hAnsi="Arial" w:cs="Arial"/>
          <w:sz w:val="24"/>
          <w:szCs w:val="24"/>
        </w:rPr>
        <w:t>i</w:t>
      </w:r>
      <w:r>
        <w:rPr>
          <w:rFonts w:ascii="Arial" w:hAnsi="Arial" w:cs="Arial"/>
          <w:sz w:val="24"/>
          <w:szCs w:val="24"/>
        </w:rPr>
        <w:t>agra</w:t>
      </w:r>
      <w:r w:rsidR="008B1379">
        <w:rPr>
          <w:rFonts w:ascii="Arial" w:hAnsi="Arial" w:cs="Arial"/>
          <w:sz w:val="24"/>
          <w:szCs w:val="24"/>
        </w:rPr>
        <w:t>m</w:t>
      </w:r>
    </w:p>
    <w:p w14:paraId="2EEC7FF6" w14:textId="77777777" w:rsidR="005F5F74" w:rsidRDefault="005F5F74" w:rsidP="006A02F1">
      <w:pPr>
        <w:rPr>
          <w:rFonts w:ascii="Arial" w:hAnsi="Arial" w:cs="Arial"/>
          <w:sz w:val="24"/>
          <w:szCs w:val="24"/>
        </w:rPr>
      </w:pPr>
    </w:p>
    <w:p w14:paraId="02E8CF0F"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 xml:space="preserve">Phoenix Health PCN – Summary of Presentation from 16/04/26 </w:t>
      </w:r>
    </w:p>
    <w:p w14:paraId="385C173D"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Introduction</w:t>
      </w:r>
    </w:p>
    <w:p w14:paraId="3FF4601F"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Thank you for the opportunity to present. This overview outlines the work of Phoenix Health Primary Care Network (PCN) and our approach to neighbourhood working.</w:t>
      </w:r>
    </w:p>
    <w:p w14:paraId="1D185164"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About Phoenix Health PCN</w:t>
      </w:r>
    </w:p>
    <w:p w14:paraId="48F731C9"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 xml:space="preserve">Phoenix Health PCN brings together three practices, Unity Health, Haddenham Medical Centre, and Cross Keys Practice, serving approximately 48,000 patients across eight sites in Brill, Princes Risborough, Chinnor, Long </w:t>
      </w:r>
      <w:proofErr w:type="spellStart"/>
      <w:r w:rsidRPr="008B1379">
        <w:rPr>
          <w:rFonts w:ascii="Arial" w:hAnsi="Arial" w:cs="Arial"/>
          <w:sz w:val="24"/>
          <w:szCs w:val="24"/>
        </w:rPr>
        <w:t>Crendon</w:t>
      </w:r>
      <w:proofErr w:type="spellEnd"/>
      <w:r w:rsidRPr="008B1379">
        <w:rPr>
          <w:rFonts w:ascii="Arial" w:hAnsi="Arial" w:cs="Arial"/>
          <w:sz w:val="24"/>
          <w:szCs w:val="24"/>
        </w:rPr>
        <w:t>, Haddenham, and Thame. PCNs were established to enable practices to deliver services collaboratively that would be difficult to provide individually, helping to manage demand and improve patient care.</w:t>
      </w:r>
    </w:p>
    <w:p w14:paraId="4E3DB84C"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Our Multidisciplinary Team</w:t>
      </w:r>
    </w:p>
    <w:p w14:paraId="30D41201"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Our workforce includes paramedics, social prescribers, care coordinators, clinical pharmacists, a pharmacy technician, and first contact physiotherapists.</w:t>
      </w:r>
    </w:p>
    <w:p w14:paraId="52C37466"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w:t>
      </w:r>
      <w:r w:rsidRPr="008B1379">
        <w:rPr>
          <w:rFonts w:ascii="Arial" w:hAnsi="Arial" w:cs="Arial"/>
          <w:sz w:val="24"/>
          <w:szCs w:val="24"/>
        </w:rPr>
        <w:tab/>
        <w:t>Paramedics provide home visits, clinical assessments, and help prevent hospital admissions, particularly for frail or housebound patients.</w:t>
      </w:r>
    </w:p>
    <w:p w14:paraId="2F554433"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w:t>
      </w:r>
      <w:r w:rsidRPr="008B1379">
        <w:rPr>
          <w:rFonts w:ascii="Arial" w:hAnsi="Arial" w:cs="Arial"/>
          <w:sz w:val="24"/>
          <w:szCs w:val="24"/>
        </w:rPr>
        <w:tab/>
        <w:t>Social Prescribers support patients with non-medical needs such as loneliness, financial or housing concerns, and connect them to community services.</w:t>
      </w:r>
    </w:p>
    <w:p w14:paraId="75261584"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w:t>
      </w:r>
      <w:r w:rsidRPr="008B1379">
        <w:rPr>
          <w:rFonts w:ascii="Arial" w:hAnsi="Arial" w:cs="Arial"/>
          <w:sz w:val="24"/>
          <w:szCs w:val="24"/>
        </w:rPr>
        <w:tab/>
        <w:t>Care Coordinators manage recalls, monitoring, communication between services, and support hospital discharge processes.</w:t>
      </w:r>
    </w:p>
    <w:p w14:paraId="5114639C"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w:t>
      </w:r>
      <w:r w:rsidRPr="008B1379">
        <w:rPr>
          <w:rFonts w:ascii="Arial" w:hAnsi="Arial" w:cs="Arial"/>
          <w:sz w:val="24"/>
          <w:szCs w:val="24"/>
        </w:rPr>
        <w:tab/>
        <w:t>Pharmacy Team ensures safe and effective medication use, conducts reviews, and supports complex cases.</w:t>
      </w:r>
    </w:p>
    <w:p w14:paraId="163E3EDA"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w:t>
      </w:r>
      <w:r w:rsidRPr="008B1379">
        <w:rPr>
          <w:rFonts w:ascii="Arial" w:hAnsi="Arial" w:cs="Arial"/>
          <w:sz w:val="24"/>
          <w:szCs w:val="24"/>
        </w:rPr>
        <w:tab/>
        <w:t>First Contact Physiotherapists assess and treat musculoskeletal conditions, improving access without needing a GP appointment.</w:t>
      </w:r>
    </w:p>
    <w:p w14:paraId="6CFDE93D"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Neighbourhood Working</w:t>
      </w:r>
    </w:p>
    <w:p w14:paraId="63E9C444"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The NHS is moving towards a neighbourhood model, where health and care organisations collaborate more closely. This includes GP practices, community services, hospitals, social care, mental health services, and voluntary organisations. The aim is to deliver more joined-up, localised care. This is already a key focus within our PCN.</w:t>
      </w:r>
    </w:p>
    <w:p w14:paraId="1A1B4F54"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Partnership Working</w:t>
      </w:r>
    </w:p>
    <w:p w14:paraId="24BF0F33"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w:t>
      </w:r>
      <w:r w:rsidRPr="008B1379">
        <w:rPr>
          <w:rFonts w:ascii="Arial" w:hAnsi="Arial" w:cs="Arial"/>
          <w:sz w:val="24"/>
          <w:szCs w:val="24"/>
        </w:rPr>
        <w:tab/>
        <w:t>Voluntary &amp; Community Sector: We are developing targeted support for patients with mental health conditions, learning disabilities, cancer, and dementia, groups often facing health inequalities.</w:t>
      </w:r>
    </w:p>
    <w:p w14:paraId="50B6EE85"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w:t>
      </w:r>
      <w:r w:rsidRPr="008B1379">
        <w:rPr>
          <w:rFonts w:ascii="Arial" w:hAnsi="Arial" w:cs="Arial"/>
          <w:sz w:val="24"/>
          <w:szCs w:val="24"/>
        </w:rPr>
        <w:tab/>
        <w:t>Secondary Care: We are strengthening relationships with hospital partners to shift services closer to home, reduce waiting times, and expand local care options.</w:t>
      </w:r>
    </w:p>
    <w:p w14:paraId="14E939BD"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w:t>
      </w:r>
      <w:r w:rsidRPr="008B1379">
        <w:rPr>
          <w:rFonts w:ascii="Arial" w:hAnsi="Arial" w:cs="Arial"/>
          <w:sz w:val="24"/>
          <w:szCs w:val="24"/>
        </w:rPr>
        <w:tab/>
        <w:t>Community Pharmacies: Collaborating to improving access to care through Pharmacy First, enhance communication, and supporting medication understanding.</w:t>
      </w:r>
    </w:p>
    <w:p w14:paraId="5258BDD5"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Hospital Discharge Service</w:t>
      </w:r>
    </w:p>
    <w:p w14:paraId="31777ABB"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lastRenderedPageBreak/>
        <w:t>We are piloting an Early Review Discharge Service for patients aged 75+ following hospital stays. Care coordinators contact patients within 2–14 days to ensure appropriate follow-up, including medication reviews, nursing care, GP input, and social support. This proactive approach helps prevent complications and ensures smoother transitions back home.</w:t>
      </w:r>
    </w:p>
    <w:p w14:paraId="4FAC366B"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What This Means for Patients</w:t>
      </w:r>
    </w:p>
    <w:p w14:paraId="1CB08296"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w:t>
      </w:r>
      <w:r w:rsidRPr="008B1379">
        <w:rPr>
          <w:rFonts w:ascii="Arial" w:hAnsi="Arial" w:cs="Arial"/>
          <w:sz w:val="24"/>
          <w:szCs w:val="24"/>
        </w:rPr>
        <w:tab/>
        <w:t>Faster access to care through a wider team</w:t>
      </w:r>
    </w:p>
    <w:p w14:paraId="3A8E748E"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w:t>
      </w:r>
      <w:r w:rsidRPr="008B1379">
        <w:rPr>
          <w:rFonts w:ascii="Arial" w:hAnsi="Arial" w:cs="Arial"/>
          <w:sz w:val="24"/>
          <w:szCs w:val="24"/>
        </w:rPr>
        <w:tab/>
        <w:t>Less reliance on GP appointments</w:t>
      </w:r>
    </w:p>
    <w:p w14:paraId="061A510B"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w:t>
      </w:r>
      <w:r w:rsidRPr="008B1379">
        <w:rPr>
          <w:rFonts w:ascii="Arial" w:hAnsi="Arial" w:cs="Arial"/>
          <w:sz w:val="24"/>
          <w:szCs w:val="24"/>
        </w:rPr>
        <w:tab/>
        <w:t>More support within the community</w:t>
      </w:r>
    </w:p>
    <w:p w14:paraId="3AA3C43A"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w:t>
      </w:r>
      <w:r w:rsidRPr="008B1379">
        <w:rPr>
          <w:rFonts w:ascii="Arial" w:hAnsi="Arial" w:cs="Arial"/>
          <w:sz w:val="24"/>
          <w:szCs w:val="24"/>
        </w:rPr>
        <w:tab/>
        <w:t>Better coordination between services</w:t>
      </w:r>
    </w:p>
    <w:p w14:paraId="37ABA582"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w:t>
      </w:r>
      <w:r w:rsidRPr="008B1379">
        <w:rPr>
          <w:rFonts w:ascii="Arial" w:hAnsi="Arial" w:cs="Arial"/>
          <w:sz w:val="24"/>
          <w:szCs w:val="24"/>
        </w:rPr>
        <w:tab/>
        <w:t>Greater focus on prevention and independence</w:t>
      </w:r>
    </w:p>
    <w:p w14:paraId="4EF94E28" w14:textId="77777777" w:rsidR="008B1379" w:rsidRPr="008B1379" w:rsidRDefault="008B1379" w:rsidP="008B1379">
      <w:pPr>
        <w:spacing w:after="160" w:line="259" w:lineRule="auto"/>
        <w:rPr>
          <w:rFonts w:ascii="Arial" w:hAnsi="Arial" w:cs="Arial"/>
          <w:sz w:val="24"/>
          <w:szCs w:val="24"/>
        </w:rPr>
      </w:pPr>
      <w:r w:rsidRPr="008B1379">
        <w:rPr>
          <w:rFonts w:ascii="Arial" w:hAnsi="Arial" w:cs="Arial"/>
          <w:sz w:val="24"/>
          <w:szCs w:val="24"/>
        </w:rPr>
        <w:t>Conclusion</w:t>
      </w:r>
    </w:p>
    <w:p w14:paraId="3BB1FABE" w14:textId="4D383DE1" w:rsidR="0010285F" w:rsidRDefault="008B1379" w:rsidP="008B1379">
      <w:pPr>
        <w:spacing w:after="160" w:line="259" w:lineRule="auto"/>
        <w:rPr>
          <w:rFonts w:ascii="Arial" w:hAnsi="Arial" w:cs="Arial"/>
          <w:sz w:val="24"/>
          <w:szCs w:val="24"/>
        </w:rPr>
      </w:pPr>
      <w:r w:rsidRPr="008B1379">
        <w:rPr>
          <w:rFonts w:ascii="Arial" w:hAnsi="Arial" w:cs="Arial"/>
          <w:sz w:val="24"/>
          <w:szCs w:val="24"/>
        </w:rPr>
        <w:t>Phoenix Health PCN is building a strong, collaborative model of care focused on improving outcomes and supporting patients to live well for longer. We are proud of our multidisciplinary team and partnerships, and remain committed to continuously improving services.</w:t>
      </w:r>
    </w:p>
    <w:p w14:paraId="2771D301" w14:textId="77777777" w:rsidR="008B1379" w:rsidRDefault="008B1379" w:rsidP="008B1379">
      <w:pPr>
        <w:spacing w:after="160" w:line="259" w:lineRule="auto"/>
        <w:rPr>
          <w:rFonts w:ascii="Arial" w:hAnsi="Arial" w:cs="Arial"/>
          <w:sz w:val="24"/>
          <w:szCs w:val="24"/>
        </w:rPr>
      </w:pPr>
    </w:p>
    <w:p w14:paraId="62F50EE5" w14:textId="0BF44001" w:rsidR="008B1379" w:rsidRPr="008B1379" w:rsidRDefault="008B1379" w:rsidP="008B1379">
      <w:pPr>
        <w:spacing w:after="160" w:line="259" w:lineRule="auto"/>
        <w:rPr>
          <w:rFonts w:ascii="Arial" w:hAnsi="Arial" w:cs="Arial"/>
          <w:sz w:val="24"/>
          <w:szCs w:val="24"/>
        </w:rPr>
      </w:pPr>
      <w:r w:rsidRPr="008B1379">
        <w:rPr>
          <w:rFonts w:ascii="Arial" w:hAnsi="Arial" w:cs="Arial"/>
          <w:noProof/>
          <w:sz w:val="24"/>
          <w:szCs w:val="24"/>
        </w:rPr>
        <w:drawing>
          <wp:inline distT="0" distB="0" distL="0" distR="0" wp14:anchorId="56219F9C" wp14:editId="3F911232">
            <wp:extent cx="5731510" cy="3223895"/>
            <wp:effectExtent l="0" t="0" r="2540" b="0"/>
            <wp:docPr id="2860413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3AFD96D7" w14:textId="77777777" w:rsidR="008B1379" w:rsidRDefault="008B1379" w:rsidP="008B1379">
      <w:pPr>
        <w:spacing w:after="160" w:line="259" w:lineRule="auto"/>
        <w:rPr>
          <w:rFonts w:ascii="Arial" w:hAnsi="Arial" w:cs="Arial"/>
          <w:sz w:val="24"/>
          <w:szCs w:val="24"/>
        </w:rPr>
      </w:pPr>
    </w:p>
    <w:p w14:paraId="4306D43E" w14:textId="132604E4" w:rsidR="008B1379" w:rsidRPr="008B1379" w:rsidRDefault="008B1379" w:rsidP="008B1379">
      <w:pPr>
        <w:spacing w:after="160" w:line="259" w:lineRule="auto"/>
        <w:rPr>
          <w:rFonts w:ascii="Arial" w:hAnsi="Arial" w:cs="Arial"/>
          <w:sz w:val="24"/>
          <w:szCs w:val="24"/>
        </w:rPr>
      </w:pPr>
    </w:p>
    <w:sectPr w:rsidR="008B1379" w:rsidRPr="008B1379" w:rsidSect="00792A6C">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5C5"/>
    <w:multiLevelType w:val="hybridMultilevel"/>
    <w:tmpl w:val="3FFC28F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C7629D"/>
    <w:multiLevelType w:val="hybridMultilevel"/>
    <w:tmpl w:val="EC982E1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48179C"/>
    <w:multiLevelType w:val="hybridMultilevel"/>
    <w:tmpl w:val="D8C4571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115F255C"/>
    <w:multiLevelType w:val="hybridMultilevel"/>
    <w:tmpl w:val="BB1A62C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3095AAC"/>
    <w:multiLevelType w:val="hybridMultilevel"/>
    <w:tmpl w:val="88C8C8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A0B0071"/>
    <w:multiLevelType w:val="hybridMultilevel"/>
    <w:tmpl w:val="3992E1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BD33ED8"/>
    <w:multiLevelType w:val="multilevel"/>
    <w:tmpl w:val="46CE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22309A"/>
    <w:multiLevelType w:val="hybridMultilevel"/>
    <w:tmpl w:val="6F4E96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7263588"/>
    <w:multiLevelType w:val="hybridMultilevel"/>
    <w:tmpl w:val="E6E0A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8416A4"/>
    <w:multiLevelType w:val="hybridMultilevel"/>
    <w:tmpl w:val="56042988"/>
    <w:lvl w:ilvl="0" w:tplc="D066703E">
      <w:start w:val="1"/>
      <w:numFmt w:val="decimal"/>
      <w:lvlText w:val="%1."/>
      <w:lvlJc w:val="left"/>
      <w:pPr>
        <w:ind w:left="786" w:hanging="360"/>
      </w:pPr>
      <w:rPr>
        <w:rFonts w:hint="default"/>
        <w:b/>
        <w:i w:val="0"/>
        <w:iCs w:val="0"/>
        <w:color w:val="auto"/>
      </w:rPr>
    </w:lvl>
    <w:lvl w:ilvl="1" w:tplc="08090001">
      <w:start w:val="1"/>
      <w:numFmt w:val="bullet"/>
      <w:lvlText w:val=""/>
      <w:lvlJc w:val="left"/>
      <w:pPr>
        <w:ind w:left="1581" w:hanging="360"/>
      </w:pPr>
      <w:rPr>
        <w:rFonts w:ascii="Symbol" w:hAnsi="Symbol"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F1231AF"/>
    <w:multiLevelType w:val="hybridMultilevel"/>
    <w:tmpl w:val="89FE5EC8"/>
    <w:lvl w:ilvl="0" w:tplc="08090001">
      <w:start w:val="1"/>
      <w:numFmt w:val="bullet"/>
      <w:lvlText w:val=""/>
      <w:lvlJc w:val="left"/>
      <w:pPr>
        <w:ind w:left="1581" w:hanging="360"/>
      </w:pPr>
      <w:rPr>
        <w:rFonts w:ascii="Symbol" w:hAnsi="Symbol" w:hint="default"/>
      </w:rPr>
    </w:lvl>
    <w:lvl w:ilvl="1" w:tplc="08090003" w:tentative="1">
      <w:start w:val="1"/>
      <w:numFmt w:val="bullet"/>
      <w:lvlText w:val="o"/>
      <w:lvlJc w:val="left"/>
      <w:pPr>
        <w:ind w:left="2301" w:hanging="360"/>
      </w:pPr>
      <w:rPr>
        <w:rFonts w:ascii="Courier New" w:hAnsi="Courier New" w:cs="Courier New" w:hint="default"/>
      </w:rPr>
    </w:lvl>
    <w:lvl w:ilvl="2" w:tplc="08090005" w:tentative="1">
      <w:start w:val="1"/>
      <w:numFmt w:val="bullet"/>
      <w:lvlText w:val=""/>
      <w:lvlJc w:val="left"/>
      <w:pPr>
        <w:ind w:left="3021" w:hanging="360"/>
      </w:pPr>
      <w:rPr>
        <w:rFonts w:ascii="Wingdings" w:hAnsi="Wingdings" w:hint="default"/>
      </w:rPr>
    </w:lvl>
    <w:lvl w:ilvl="3" w:tplc="08090001" w:tentative="1">
      <w:start w:val="1"/>
      <w:numFmt w:val="bullet"/>
      <w:lvlText w:val=""/>
      <w:lvlJc w:val="left"/>
      <w:pPr>
        <w:ind w:left="3741" w:hanging="360"/>
      </w:pPr>
      <w:rPr>
        <w:rFonts w:ascii="Symbol" w:hAnsi="Symbol" w:hint="default"/>
      </w:rPr>
    </w:lvl>
    <w:lvl w:ilvl="4" w:tplc="08090003" w:tentative="1">
      <w:start w:val="1"/>
      <w:numFmt w:val="bullet"/>
      <w:lvlText w:val="o"/>
      <w:lvlJc w:val="left"/>
      <w:pPr>
        <w:ind w:left="4461" w:hanging="360"/>
      </w:pPr>
      <w:rPr>
        <w:rFonts w:ascii="Courier New" w:hAnsi="Courier New" w:cs="Courier New" w:hint="default"/>
      </w:rPr>
    </w:lvl>
    <w:lvl w:ilvl="5" w:tplc="08090005" w:tentative="1">
      <w:start w:val="1"/>
      <w:numFmt w:val="bullet"/>
      <w:lvlText w:val=""/>
      <w:lvlJc w:val="left"/>
      <w:pPr>
        <w:ind w:left="5181" w:hanging="360"/>
      </w:pPr>
      <w:rPr>
        <w:rFonts w:ascii="Wingdings" w:hAnsi="Wingdings" w:hint="default"/>
      </w:rPr>
    </w:lvl>
    <w:lvl w:ilvl="6" w:tplc="08090001" w:tentative="1">
      <w:start w:val="1"/>
      <w:numFmt w:val="bullet"/>
      <w:lvlText w:val=""/>
      <w:lvlJc w:val="left"/>
      <w:pPr>
        <w:ind w:left="5901" w:hanging="360"/>
      </w:pPr>
      <w:rPr>
        <w:rFonts w:ascii="Symbol" w:hAnsi="Symbol" w:hint="default"/>
      </w:rPr>
    </w:lvl>
    <w:lvl w:ilvl="7" w:tplc="08090003" w:tentative="1">
      <w:start w:val="1"/>
      <w:numFmt w:val="bullet"/>
      <w:lvlText w:val="o"/>
      <w:lvlJc w:val="left"/>
      <w:pPr>
        <w:ind w:left="6621" w:hanging="360"/>
      </w:pPr>
      <w:rPr>
        <w:rFonts w:ascii="Courier New" w:hAnsi="Courier New" w:cs="Courier New" w:hint="default"/>
      </w:rPr>
    </w:lvl>
    <w:lvl w:ilvl="8" w:tplc="08090005" w:tentative="1">
      <w:start w:val="1"/>
      <w:numFmt w:val="bullet"/>
      <w:lvlText w:val=""/>
      <w:lvlJc w:val="left"/>
      <w:pPr>
        <w:ind w:left="7341" w:hanging="360"/>
      </w:pPr>
      <w:rPr>
        <w:rFonts w:ascii="Wingdings" w:hAnsi="Wingdings" w:hint="default"/>
      </w:rPr>
    </w:lvl>
  </w:abstractNum>
  <w:abstractNum w:abstractNumId="11" w15:restartNumberingAfterBreak="0">
    <w:nsid w:val="4F34558D"/>
    <w:multiLevelType w:val="hybridMultilevel"/>
    <w:tmpl w:val="A52C26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2BB1CF6"/>
    <w:multiLevelType w:val="hybridMultilevel"/>
    <w:tmpl w:val="661CB53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52F70594"/>
    <w:multiLevelType w:val="hybridMultilevel"/>
    <w:tmpl w:val="5F6AE5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883553D"/>
    <w:multiLevelType w:val="hybridMultilevel"/>
    <w:tmpl w:val="9F8ADA6A"/>
    <w:lvl w:ilvl="0" w:tplc="08090003">
      <w:start w:val="1"/>
      <w:numFmt w:val="bullet"/>
      <w:lvlText w:val="o"/>
      <w:lvlJc w:val="left"/>
      <w:pPr>
        <w:ind w:left="1429" w:hanging="360"/>
      </w:pPr>
      <w:rPr>
        <w:rFonts w:ascii="Courier New" w:hAnsi="Courier New" w:cs="Courier New"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5EA64FCF"/>
    <w:multiLevelType w:val="hybridMultilevel"/>
    <w:tmpl w:val="0FF0D6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766CF9"/>
    <w:multiLevelType w:val="hybridMultilevel"/>
    <w:tmpl w:val="D50250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21E68E4"/>
    <w:multiLevelType w:val="hybridMultilevel"/>
    <w:tmpl w:val="62CE16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6D42D6B"/>
    <w:multiLevelType w:val="hybridMultilevel"/>
    <w:tmpl w:val="53DA39D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B2066AF"/>
    <w:multiLevelType w:val="hybridMultilevel"/>
    <w:tmpl w:val="0C4CF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A73C06"/>
    <w:multiLevelType w:val="hybridMultilevel"/>
    <w:tmpl w:val="732E161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AC36927"/>
    <w:multiLevelType w:val="hybridMultilevel"/>
    <w:tmpl w:val="82347CF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677511650">
    <w:abstractNumId w:val="9"/>
  </w:num>
  <w:num w:numId="2" w16cid:durableId="1104811515">
    <w:abstractNumId w:val="21"/>
  </w:num>
  <w:num w:numId="3" w16cid:durableId="1377702233">
    <w:abstractNumId w:val="16"/>
  </w:num>
  <w:num w:numId="4" w16cid:durableId="54395373">
    <w:abstractNumId w:val="11"/>
  </w:num>
  <w:num w:numId="5" w16cid:durableId="106237383">
    <w:abstractNumId w:val="20"/>
  </w:num>
  <w:num w:numId="6" w16cid:durableId="639766071">
    <w:abstractNumId w:val="10"/>
  </w:num>
  <w:num w:numId="7" w16cid:durableId="1804731559">
    <w:abstractNumId w:val="0"/>
  </w:num>
  <w:num w:numId="8" w16cid:durableId="1487091049">
    <w:abstractNumId w:val="3"/>
  </w:num>
  <w:num w:numId="9" w16cid:durableId="1943609217">
    <w:abstractNumId w:val="7"/>
  </w:num>
  <w:num w:numId="10" w16cid:durableId="1149134511">
    <w:abstractNumId w:val="17"/>
  </w:num>
  <w:num w:numId="11" w16cid:durableId="855922969">
    <w:abstractNumId w:val="15"/>
  </w:num>
  <w:num w:numId="12" w16cid:durableId="754715940">
    <w:abstractNumId w:val="1"/>
  </w:num>
  <w:num w:numId="13" w16cid:durableId="1569263258">
    <w:abstractNumId w:val="18"/>
  </w:num>
  <w:num w:numId="14" w16cid:durableId="751047230">
    <w:abstractNumId w:val="13"/>
  </w:num>
  <w:num w:numId="15" w16cid:durableId="1593397203">
    <w:abstractNumId w:val="5"/>
  </w:num>
  <w:num w:numId="16" w16cid:durableId="1651785311">
    <w:abstractNumId w:val="4"/>
  </w:num>
  <w:num w:numId="17" w16cid:durableId="1370841561">
    <w:abstractNumId w:val="14"/>
  </w:num>
  <w:num w:numId="18" w16cid:durableId="1652365422">
    <w:abstractNumId w:val="6"/>
  </w:num>
  <w:num w:numId="19" w16cid:durableId="1779909608">
    <w:abstractNumId w:val="19"/>
  </w:num>
  <w:num w:numId="20" w16cid:durableId="1740394966">
    <w:abstractNumId w:val="12"/>
  </w:num>
  <w:num w:numId="21" w16cid:durableId="206647799">
    <w:abstractNumId w:val="2"/>
  </w:num>
  <w:num w:numId="22" w16cid:durableId="661810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28A"/>
    <w:rsid w:val="00027627"/>
    <w:rsid w:val="00071BD1"/>
    <w:rsid w:val="00082DDF"/>
    <w:rsid w:val="000B672C"/>
    <w:rsid w:val="000C7B86"/>
    <w:rsid w:val="0010285F"/>
    <w:rsid w:val="001135D3"/>
    <w:rsid w:val="00123D3F"/>
    <w:rsid w:val="001429DB"/>
    <w:rsid w:val="001A1C94"/>
    <w:rsid w:val="001A6B98"/>
    <w:rsid w:val="001E2A58"/>
    <w:rsid w:val="001E7A90"/>
    <w:rsid w:val="00244678"/>
    <w:rsid w:val="002761C3"/>
    <w:rsid w:val="0028356D"/>
    <w:rsid w:val="002C6053"/>
    <w:rsid w:val="00311EC8"/>
    <w:rsid w:val="0033503A"/>
    <w:rsid w:val="00343E73"/>
    <w:rsid w:val="00357ABB"/>
    <w:rsid w:val="0037056F"/>
    <w:rsid w:val="00373FB3"/>
    <w:rsid w:val="00385BD6"/>
    <w:rsid w:val="0039629D"/>
    <w:rsid w:val="003B6DA8"/>
    <w:rsid w:val="003E25B6"/>
    <w:rsid w:val="003E4B92"/>
    <w:rsid w:val="003E5888"/>
    <w:rsid w:val="003F633A"/>
    <w:rsid w:val="003F7755"/>
    <w:rsid w:val="00406555"/>
    <w:rsid w:val="0042513D"/>
    <w:rsid w:val="00431A52"/>
    <w:rsid w:val="00440FB5"/>
    <w:rsid w:val="00457D3A"/>
    <w:rsid w:val="004A26DB"/>
    <w:rsid w:val="004D317E"/>
    <w:rsid w:val="004F4BC7"/>
    <w:rsid w:val="005129B0"/>
    <w:rsid w:val="00527786"/>
    <w:rsid w:val="00533961"/>
    <w:rsid w:val="00542523"/>
    <w:rsid w:val="005461E2"/>
    <w:rsid w:val="005653A9"/>
    <w:rsid w:val="005869D6"/>
    <w:rsid w:val="005A6955"/>
    <w:rsid w:val="005B76C7"/>
    <w:rsid w:val="005D04C1"/>
    <w:rsid w:val="005D1DB3"/>
    <w:rsid w:val="005F0150"/>
    <w:rsid w:val="005F5F74"/>
    <w:rsid w:val="006574AE"/>
    <w:rsid w:val="0066738A"/>
    <w:rsid w:val="00697D8D"/>
    <w:rsid w:val="006A02F1"/>
    <w:rsid w:val="006A50E3"/>
    <w:rsid w:val="006E74D0"/>
    <w:rsid w:val="00707035"/>
    <w:rsid w:val="007266C8"/>
    <w:rsid w:val="00727B62"/>
    <w:rsid w:val="007313BD"/>
    <w:rsid w:val="007371B9"/>
    <w:rsid w:val="00787575"/>
    <w:rsid w:val="00792A6C"/>
    <w:rsid w:val="007D102A"/>
    <w:rsid w:val="007E0E15"/>
    <w:rsid w:val="00801D82"/>
    <w:rsid w:val="00817F76"/>
    <w:rsid w:val="00885525"/>
    <w:rsid w:val="008A5573"/>
    <w:rsid w:val="008A61D0"/>
    <w:rsid w:val="008B1379"/>
    <w:rsid w:val="008D4833"/>
    <w:rsid w:val="008D7B55"/>
    <w:rsid w:val="00900F4F"/>
    <w:rsid w:val="00906395"/>
    <w:rsid w:val="009165DF"/>
    <w:rsid w:val="00983428"/>
    <w:rsid w:val="00983D86"/>
    <w:rsid w:val="00991047"/>
    <w:rsid w:val="009A528A"/>
    <w:rsid w:val="009B68DB"/>
    <w:rsid w:val="00A02985"/>
    <w:rsid w:val="00A579D1"/>
    <w:rsid w:val="00A6247F"/>
    <w:rsid w:val="00A647A7"/>
    <w:rsid w:val="00A72B6F"/>
    <w:rsid w:val="00A823D3"/>
    <w:rsid w:val="00AA2541"/>
    <w:rsid w:val="00AA7603"/>
    <w:rsid w:val="00AB30CD"/>
    <w:rsid w:val="00AC40B1"/>
    <w:rsid w:val="00AD1F47"/>
    <w:rsid w:val="00AE164B"/>
    <w:rsid w:val="00AE57E0"/>
    <w:rsid w:val="00AE5D82"/>
    <w:rsid w:val="00B02D71"/>
    <w:rsid w:val="00B04C5F"/>
    <w:rsid w:val="00B30ECB"/>
    <w:rsid w:val="00B60A85"/>
    <w:rsid w:val="00B62F04"/>
    <w:rsid w:val="00BA59BB"/>
    <w:rsid w:val="00C04F74"/>
    <w:rsid w:val="00C05E7C"/>
    <w:rsid w:val="00C91C87"/>
    <w:rsid w:val="00C94FC0"/>
    <w:rsid w:val="00CD687A"/>
    <w:rsid w:val="00D72E1D"/>
    <w:rsid w:val="00D917E8"/>
    <w:rsid w:val="00DA7210"/>
    <w:rsid w:val="00DB68BD"/>
    <w:rsid w:val="00DC5F5A"/>
    <w:rsid w:val="00DF5B2B"/>
    <w:rsid w:val="00E14231"/>
    <w:rsid w:val="00E163B8"/>
    <w:rsid w:val="00E415A1"/>
    <w:rsid w:val="00E67897"/>
    <w:rsid w:val="00E7169B"/>
    <w:rsid w:val="00E80C90"/>
    <w:rsid w:val="00EB6843"/>
    <w:rsid w:val="00EB7C0F"/>
    <w:rsid w:val="00EE57BA"/>
    <w:rsid w:val="00F0731B"/>
    <w:rsid w:val="00F1362C"/>
    <w:rsid w:val="00F23104"/>
    <w:rsid w:val="00F41F06"/>
    <w:rsid w:val="00F4269E"/>
    <w:rsid w:val="00F4640A"/>
    <w:rsid w:val="00F54C43"/>
    <w:rsid w:val="00F63A22"/>
    <w:rsid w:val="00F76346"/>
    <w:rsid w:val="00FB12B5"/>
    <w:rsid w:val="00FC3DFD"/>
    <w:rsid w:val="00FD0223"/>
    <w:rsid w:val="00FD42E4"/>
    <w:rsid w:val="00FE1F90"/>
    <w:rsid w:val="00FF4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F771"/>
  <w15:chartTrackingRefBased/>
  <w15:docId w15:val="{24D4F13C-9908-42FB-9FAC-E58D47B1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28A"/>
    <w:pPr>
      <w:spacing w:after="200" w:line="276" w:lineRule="auto"/>
    </w:pPr>
  </w:style>
  <w:style w:type="paragraph" w:styleId="Heading3">
    <w:name w:val="heading 3"/>
    <w:basedOn w:val="Normal"/>
    <w:next w:val="Normal"/>
    <w:link w:val="Heading3Char"/>
    <w:uiPriority w:val="9"/>
    <w:semiHidden/>
    <w:unhideWhenUsed/>
    <w:qFormat/>
    <w:rsid w:val="007266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28A"/>
    <w:pPr>
      <w:ind w:left="720"/>
      <w:contextualSpacing/>
    </w:pPr>
  </w:style>
  <w:style w:type="character" w:customStyle="1" w:styleId="phone">
    <w:name w:val="phone"/>
    <w:basedOn w:val="DefaultParagraphFont"/>
    <w:rsid w:val="009A528A"/>
  </w:style>
  <w:style w:type="character" w:styleId="Hyperlink">
    <w:name w:val="Hyperlink"/>
    <w:basedOn w:val="DefaultParagraphFont"/>
    <w:uiPriority w:val="99"/>
    <w:unhideWhenUsed/>
    <w:rsid w:val="006A02F1"/>
    <w:rPr>
      <w:color w:val="0563C1" w:themeColor="hyperlink"/>
      <w:u w:val="single"/>
    </w:rPr>
  </w:style>
  <w:style w:type="character" w:styleId="UnresolvedMention">
    <w:name w:val="Unresolved Mention"/>
    <w:basedOn w:val="DefaultParagraphFont"/>
    <w:uiPriority w:val="99"/>
    <w:semiHidden/>
    <w:unhideWhenUsed/>
    <w:rsid w:val="006A02F1"/>
    <w:rPr>
      <w:color w:val="605E5C"/>
      <w:shd w:val="clear" w:color="auto" w:fill="E1DFDD"/>
    </w:rPr>
  </w:style>
  <w:style w:type="character" w:customStyle="1" w:styleId="Heading3Char">
    <w:name w:val="Heading 3 Char"/>
    <w:basedOn w:val="DefaultParagraphFont"/>
    <w:link w:val="Heading3"/>
    <w:uiPriority w:val="9"/>
    <w:semiHidden/>
    <w:rsid w:val="007266C8"/>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D02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3969E660A14D42B3847AA2CAADA2BC" ma:contentTypeVersion="4" ma:contentTypeDescription="Create a new document." ma:contentTypeScope="" ma:versionID="c762a037842f4a8feff26e8448517a08">
  <xsd:schema xmlns:xsd="http://www.w3.org/2001/XMLSchema" xmlns:xs="http://www.w3.org/2001/XMLSchema" xmlns:p="http://schemas.microsoft.com/office/2006/metadata/properties" xmlns:ns3="2aae441b-f20e-4633-ae91-389f2d122e41" targetNamespace="http://schemas.microsoft.com/office/2006/metadata/properties" ma:root="true" ma:fieldsID="2f17aa151908ffc306bd230b3070e00a" ns3:_="">
    <xsd:import namespace="2aae441b-f20e-4633-ae91-389f2d122e4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ae441b-f20e-4633-ae91-389f2d122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01AD03-DD05-4AAA-A5AB-FCA72C51BF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9320EE-E9E5-46B8-8808-321AB9292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ae441b-f20e-4633-ae91-389f2d122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737AA2-1279-4411-B3E2-FBC7E019EDBA}">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1674</Words>
  <Characters>9545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Chiltern</dc:creator>
  <cp:keywords/>
  <dc:description/>
  <cp:lastModifiedBy>LUKAS, Ann (THE CROSS KEYS PRACTICE)</cp:lastModifiedBy>
  <cp:revision>2</cp:revision>
  <dcterms:created xsi:type="dcterms:W3CDTF">2026-05-15T11:11:00Z</dcterms:created>
  <dcterms:modified xsi:type="dcterms:W3CDTF">2026-05-15T11:11:00Z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0x010100743969E660A14D42B3847AA2CAADA2BC</vt:lpwstr>
  </property>
</Properties>
</file>